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3B587F7"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291E15">
        <w:rPr>
          <w:rFonts w:eastAsia="Times New Roman" w:cstheme="minorHAnsi"/>
          <w:sz w:val="28"/>
          <w:szCs w:val="28"/>
        </w:rPr>
        <w:t>Functional i</w:t>
      </w:r>
      <w:r w:rsidR="00D02CEC" w:rsidRPr="003407A9">
        <w:rPr>
          <w:rFonts w:eastAsia="Times New Roman" w:cstheme="minorHAnsi"/>
          <w:sz w:val="28"/>
          <w:szCs w:val="28"/>
        </w:rPr>
        <w:t xml:space="preserve">ntraspecific </w:t>
      </w:r>
      <w:r w:rsidR="00291E15">
        <w:rPr>
          <w:rFonts w:eastAsia="Times New Roman" w:cstheme="minorHAnsi"/>
          <w:sz w:val="28"/>
          <w:szCs w:val="28"/>
        </w:rPr>
        <w:t>variation</w:t>
      </w:r>
      <w:r w:rsidR="00D02CEC" w:rsidRPr="003407A9">
        <w:rPr>
          <w:rFonts w:eastAsia="Times New Roman" w:cstheme="minorHAnsi"/>
          <w:sz w:val="28"/>
          <w:szCs w:val="28"/>
        </w:rPr>
        <w:t xml:space="preserve"> in </w:t>
      </w:r>
      <w:r w:rsidR="00421536">
        <w:rPr>
          <w:rFonts w:eastAsia="Times New Roman" w:cstheme="minorHAnsi"/>
          <w:sz w:val="28"/>
          <w:szCs w:val="28"/>
        </w:rPr>
        <w:t xml:space="preserve">the base water potential for </w:t>
      </w:r>
      <w:r w:rsidR="00291E15">
        <w:rPr>
          <w:rFonts w:eastAsia="Times New Roman" w:cstheme="minorHAnsi"/>
          <w:sz w:val="28"/>
          <w:szCs w:val="28"/>
        </w:rPr>
        <w:t xml:space="preserve">seed </w:t>
      </w:r>
      <w:r w:rsidR="001F5DC7">
        <w:rPr>
          <w:rFonts w:eastAsia="Times New Roman" w:cstheme="minorHAnsi"/>
          <w:sz w:val="28"/>
          <w:szCs w:val="28"/>
        </w:rPr>
        <w:t xml:space="preserve">germination </w:t>
      </w:r>
      <w:r w:rsidR="00291E15">
        <w:rPr>
          <w:rFonts w:eastAsia="Times New Roman" w:cstheme="minorHAnsi"/>
          <w:sz w:val="28"/>
          <w:szCs w:val="28"/>
        </w:rPr>
        <w:t>along</w:t>
      </w:r>
      <w:r w:rsidR="00D02CEC" w:rsidRPr="003407A9">
        <w:rPr>
          <w:rFonts w:eastAsia="Times New Roman" w:cstheme="minorHAnsi"/>
          <w:sz w:val="28"/>
          <w:szCs w:val="28"/>
        </w:rPr>
        <w:t xml:space="preserve">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6D351F5E"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Author list</w:t>
      </w:r>
    </w:p>
    <w:p w14:paraId="697E92B9" w14:textId="3E8A9872"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Espinosa del Alba, C.</w:t>
      </w:r>
      <w:r w:rsidR="000B4753">
        <w:rPr>
          <w:rFonts w:eastAsia="Times New Roman" w:cstheme="minorHAnsi"/>
          <w:vertAlign w:val="superscript"/>
          <w:lang w:val="es-CO"/>
        </w:rPr>
        <w:t>1</w:t>
      </w:r>
      <w:r w:rsidRPr="001265D3">
        <w:rPr>
          <w:rFonts w:eastAsia="Times New Roman" w:cstheme="minorHAnsi"/>
          <w:lang w:val="es-CO"/>
        </w:rPr>
        <w:t>, Cruz-Tejada, D.</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2</w:t>
      </w:r>
      <w:r w:rsidRPr="001265D3">
        <w:rPr>
          <w:rFonts w:eastAsia="Times New Roman" w:cstheme="minorHAnsi"/>
          <w:lang w:val="es-CO"/>
        </w:rPr>
        <w:t xml:space="preserve">, Jiménez-Alfaro, </w:t>
      </w:r>
      <w:r w:rsidR="00D87E7E" w:rsidRPr="001265D3">
        <w:rPr>
          <w:rFonts w:eastAsia="Times New Roman" w:cstheme="minorHAnsi"/>
          <w:lang w:val="es-CO"/>
        </w:rPr>
        <w:t>B.</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1</w:t>
      </w:r>
      <w:r w:rsidR="00D87E7E" w:rsidRPr="001265D3">
        <w:rPr>
          <w:rFonts w:eastAsia="Times New Roman" w:cstheme="minorHAnsi"/>
          <w:lang w:val="es-CO"/>
        </w:rPr>
        <w:t>,</w:t>
      </w:r>
      <w:r w:rsidR="00FC3071" w:rsidRPr="001265D3">
        <w:rPr>
          <w:rFonts w:eastAsia="Times New Roman" w:cstheme="minorHAnsi"/>
          <w:lang w:val="es-CO"/>
        </w:rPr>
        <w:t xml:space="preserve"> and E. Fernández-Pascual</w:t>
      </w:r>
      <w:r w:rsidR="000B4753">
        <w:rPr>
          <w:rFonts w:eastAsia="Times New Roman" w:cstheme="minorHAnsi"/>
          <w:vertAlign w:val="superscript"/>
          <w:lang w:val="es-CO"/>
        </w:rPr>
        <w:t>1</w:t>
      </w:r>
      <w:r w:rsidR="00FC3071" w:rsidRPr="001265D3">
        <w:rPr>
          <w:rFonts w:eastAsia="Times New Roman" w:cstheme="minorHAnsi"/>
          <w:lang w:val="es-CO"/>
        </w:rPr>
        <w:t xml:space="preserve">.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235304E5" w:rsidR="00131116" w:rsidRPr="00AF5C6A" w:rsidRDefault="000B4753" w:rsidP="00EE2B1C">
      <w:pPr>
        <w:spacing w:after="0" w:line="360" w:lineRule="auto"/>
        <w:textAlignment w:val="baseline"/>
        <w:rPr>
          <w:rFonts w:eastAsia="Times New Roman" w:cstheme="minorHAnsi"/>
          <w:color w:val="000000"/>
          <w:lang w:val="en-US" w:eastAsia="ca-ES"/>
        </w:rPr>
      </w:pPr>
      <w:r w:rsidRPr="000B4753">
        <w:rPr>
          <w:rFonts w:eastAsia="Times New Roman" w:cstheme="minorHAnsi"/>
          <w:vertAlign w:val="superscript"/>
          <w:lang w:val="en-US"/>
        </w:rPr>
        <w:t>1</w:t>
      </w:r>
      <w:r w:rsidR="00EE2B1C"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00EE2B1C"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(Univ</w:t>
      </w:r>
      <w:r w:rsidR="00291E15">
        <w:rPr>
          <w:rFonts w:eastAsia="Times New Roman" w:cstheme="minorHAnsi"/>
          <w:color w:val="000000"/>
          <w:lang w:eastAsia="ca-ES"/>
        </w:rPr>
        <w:t>ersity of</w:t>
      </w:r>
      <w:r w:rsidR="00131116" w:rsidRPr="003407A9">
        <w:rPr>
          <w:rFonts w:eastAsia="Times New Roman" w:cstheme="minorHAnsi"/>
          <w:color w:val="000000"/>
          <w:lang w:eastAsia="ca-ES"/>
        </w:rPr>
        <w:t xml:space="preserve"> </w:t>
      </w:r>
      <w:r w:rsidR="00131116" w:rsidRPr="00AF5C6A">
        <w:rPr>
          <w:rFonts w:eastAsia="Times New Roman" w:cstheme="minorHAnsi"/>
          <w:color w:val="000000"/>
          <w:lang w:val="en-US" w:eastAsia="ca-ES"/>
        </w:rPr>
        <w:t>Oviedo-CSIC-Princ</w:t>
      </w:r>
      <w:r w:rsidR="00291E15" w:rsidRPr="00AF5C6A">
        <w:rPr>
          <w:rFonts w:eastAsia="Times New Roman" w:cstheme="minorHAnsi"/>
          <w:color w:val="000000"/>
          <w:lang w:val="en-US" w:eastAsia="ca-ES"/>
        </w:rPr>
        <w:t>ipality of</w:t>
      </w:r>
      <w:r w:rsidR="00131116" w:rsidRPr="00AF5C6A">
        <w:rPr>
          <w:rFonts w:eastAsia="Times New Roman" w:cstheme="minorHAnsi"/>
          <w:color w:val="000000"/>
          <w:lang w:val="en-US" w:eastAsia="ca-ES"/>
        </w:rPr>
        <w:t xml:space="preserve"> Asturias)</w:t>
      </w:r>
      <w:r w:rsidR="00291E15" w:rsidRPr="00AF5C6A">
        <w:rPr>
          <w:rFonts w:eastAsia="Times New Roman" w:cstheme="minorHAnsi"/>
          <w:color w:val="000000"/>
          <w:lang w:val="en-US" w:eastAsia="ca-ES"/>
        </w:rPr>
        <w:t>, University of Oviedo</w:t>
      </w:r>
      <w:r w:rsidR="00131116" w:rsidRPr="00AF5C6A">
        <w:rPr>
          <w:rFonts w:eastAsia="Times New Roman" w:cstheme="minorHAnsi"/>
          <w:color w:val="000000"/>
          <w:lang w:val="en-US" w:eastAsia="ca-ES"/>
        </w:rPr>
        <w:t xml:space="preserve">, 33600 Mieres, Spain. </w:t>
      </w:r>
    </w:p>
    <w:p w14:paraId="2AB92EBC" w14:textId="06B4E420" w:rsidR="00D02CEC" w:rsidRPr="00705EDD" w:rsidRDefault="000B4753" w:rsidP="00EE2B1C">
      <w:pPr>
        <w:spacing w:after="0" w:line="360" w:lineRule="auto"/>
        <w:rPr>
          <w:rFonts w:eastAsia="Times New Roman" w:cstheme="minorHAnsi"/>
          <w:lang w:val="es-ES"/>
        </w:rPr>
      </w:pPr>
      <w:r>
        <w:rPr>
          <w:rFonts w:eastAsia="Times New Roman" w:cstheme="minorHAnsi"/>
          <w:vertAlign w:val="superscript"/>
          <w:lang w:val="es-CO"/>
        </w:rPr>
        <w:t>2</w:t>
      </w:r>
      <w:r w:rsidR="007934BC" w:rsidRPr="00705EDD">
        <w:rPr>
          <w:rFonts w:eastAsia="Times New Roman" w:cstheme="minorHAnsi"/>
          <w:lang w:val="es-ES"/>
        </w:rPr>
        <w:t xml:space="preserve">University of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r w:rsidR="0093394D" w:rsidRPr="00705EDD">
        <w:rPr>
          <w:rFonts w:eastAsia="Times New Roman" w:cstheme="minorHAnsi"/>
          <w:lang w:val="es-ES"/>
        </w:rPr>
        <w:t>Italy.</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b/>
          <w:bCs/>
          <w:sz w:val="22"/>
          <w:szCs w:val="22"/>
          <w:lang w:val="es-CO" w:eastAsia="ca-ES"/>
        </w:rPr>
        <w:t>Correspondence author</w:t>
      </w:r>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4FFD9648"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This research was funded by the Spanish Research Agency (AEI/10.13039/501100011033).</w:t>
      </w:r>
      <w:r w:rsidR="009D2490" w:rsidRPr="003407A9">
        <w:rPr>
          <w:lang w:eastAsia="ca-ES"/>
        </w:rPr>
        <w:t xml:space="preserve"> </w:t>
      </w:r>
      <w:r w:rsidR="006F4C73" w:rsidRPr="008A61A3">
        <w:rPr>
          <w:lang w:val="es-ES" w:eastAsia="ca-ES"/>
        </w:rPr>
        <w:t>SEEDALP: Seed ecological spectrum of alpine plant communities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291E15">
        <w:rPr>
          <w:lang w:val="es-ES" w:eastAsia="ca-ES"/>
        </w:rPr>
        <w:t>/Xixón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C51647" w:rsidRDefault="00F24945" w:rsidP="00EE2B1C">
      <w:pPr>
        <w:spacing w:line="360" w:lineRule="auto"/>
        <w:jc w:val="both"/>
        <w:rPr>
          <w:b/>
          <w:bCs/>
        </w:rPr>
      </w:pPr>
      <w:r w:rsidRPr="00C51647">
        <w:rPr>
          <w:b/>
          <w:bCs/>
        </w:rPr>
        <w:t>Author contributions</w:t>
      </w:r>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commentRangeStart w:id="1"/>
      <w:commentRangeStart w:id="2"/>
      <w:r w:rsidRPr="003407A9">
        <w:t xml:space="preserve">Raw data and </w:t>
      </w:r>
      <w:r w:rsidR="00470240" w:rsidRPr="003407A9">
        <w:t xml:space="preserve">R </w:t>
      </w:r>
      <w:r w:rsidRPr="003407A9">
        <w:t xml:space="preserve">script </w:t>
      </w:r>
      <w:r w:rsidR="00470240" w:rsidRPr="003407A9">
        <w:t>for analysis are available in GitHub (XXX)</w:t>
      </w:r>
      <w:commentRangeEnd w:id="1"/>
      <w:r w:rsidR="000B611B">
        <w:rPr>
          <w:rStyle w:val="Refdecomentario"/>
        </w:rPr>
        <w:commentReference w:id="1"/>
      </w:r>
      <w:commentRangeEnd w:id="2"/>
      <w:r w:rsidR="00B41CD9">
        <w:rPr>
          <w:rStyle w:val="Refdecomentario"/>
        </w:rPr>
        <w:commentReference w:id="2"/>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lastRenderedPageBreak/>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5BEED173" w14:textId="0DFE7295" w:rsidR="00572139" w:rsidRDefault="00FA508B" w:rsidP="002D07AE">
      <w:pPr>
        <w:spacing w:line="360" w:lineRule="auto"/>
        <w:jc w:val="both"/>
      </w:pPr>
      <w:r w:rsidRPr="003407A9">
        <w:t xml:space="preserve">1. </w:t>
      </w:r>
      <w:r w:rsidR="00464D56" w:rsidRPr="003407A9">
        <w:t>Intraspecific v</w:t>
      </w:r>
      <w:r w:rsidR="0083629D">
        <w:t>ariation</w:t>
      </w:r>
      <w:r w:rsidR="0081459B" w:rsidRPr="003407A9">
        <w:t xml:space="preserve"> </w:t>
      </w:r>
      <w:r w:rsidR="00EC1EF1">
        <w:t>exists</w:t>
      </w:r>
      <w:r w:rsidR="00A31D4A" w:rsidRPr="003407A9">
        <w:t xml:space="preserve"> in a wide </w:t>
      </w:r>
      <w:r w:rsidR="00C2035D" w:rsidRPr="003407A9">
        <w:t>range</w:t>
      </w:r>
      <w:r w:rsidR="00A31D4A" w:rsidRPr="003407A9">
        <w:t xml:space="preserve"> of biological processes</w:t>
      </w:r>
      <w:r w:rsidR="00660BE0">
        <w:t xml:space="preserve"> and is the source for</w:t>
      </w:r>
      <w:r w:rsidR="00526365" w:rsidRPr="003407A9">
        <w:t xml:space="preserve"> </w:t>
      </w:r>
      <w:r w:rsidR="00222D5E">
        <w:t xml:space="preserve">species </w:t>
      </w:r>
      <w:r w:rsidR="00526365" w:rsidRPr="003407A9">
        <w:t>adaptation</w:t>
      </w:r>
      <w:r w:rsidR="00F5499B" w:rsidRPr="003407A9">
        <w:t xml:space="preserve"> </w:t>
      </w:r>
      <w:r w:rsidR="00481049">
        <w:t>to</w:t>
      </w:r>
      <w:r w:rsidR="007C2621" w:rsidRPr="003407A9">
        <w:t xml:space="preserve"> </w:t>
      </w:r>
      <w:r w:rsidR="00527413">
        <w:t>environmental</w:t>
      </w:r>
      <w:r w:rsidR="007C2621" w:rsidRPr="003407A9">
        <w:t xml:space="preserve"> change</w:t>
      </w:r>
      <w:r w:rsidR="00527413">
        <w:t>s</w:t>
      </w:r>
      <w:r w:rsidR="00F5499B" w:rsidRPr="003407A9">
        <w:t>.</w:t>
      </w:r>
      <w:r w:rsidR="001459B8">
        <w:t xml:space="preserve"> Plant </w:t>
      </w:r>
      <w:r w:rsidR="00A0684F">
        <w:t>reproduction</w:t>
      </w:r>
      <w:r w:rsidR="001459B8">
        <w:t xml:space="preserve"> by seed</w:t>
      </w:r>
      <w:r w:rsidR="00965923" w:rsidRPr="003407A9">
        <w:t xml:space="preserve"> </w:t>
      </w:r>
      <w:r w:rsidR="00F14CEB">
        <w:t>relies on</w:t>
      </w:r>
      <w:r w:rsidR="007A5ECB">
        <w:t xml:space="preserve"> seed germination, a</w:t>
      </w:r>
      <w:r w:rsidR="00EE1159">
        <w:t>n irreversible</w:t>
      </w:r>
      <w:r w:rsidR="007A5ECB">
        <w:t xml:space="preserve"> physiological process regulated by environmental </w:t>
      </w:r>
      <w:r w:rsidR="00CB2B26">
        <w:t xml:space="preserve">temperature and </w:t>
      </w:r>
      <w:r w:rsidR="00415C96">
        <w:t>water availability.</w:t>
      </w:r>
      <w:r w:rsidR="00CB2B26">
        <w:t xml:space="preserve"> Intraspecific variation in the thermal thresholds for germination is</w:t>
      </w:r>
      <w:r w:rsidR="00101C98">
        <w:t xml:space="preserve"> widespread </w:t>
      </w:r>
      <w:r w:rsidR="00A2477A">
        <w:t xml:space="preserve">in seed plants </w:t>
      </w:r>
      <w:r w:rsidR="00101C98">
        <w:t xml:space="preserve">and has been </w:t>
      </w:r>
      <w:r w:rsidR="00547D00">
        <w:t xml:space="preserve">the </w:t>
      </w:r>
      <w:r w:rsidR="00101C98">
        <w:t xml:space="preserve">subject </w:t>
      </w:r>
      <w:r w:rsidR="00547D00">
        <w:t>of</w:t>
      </w:r>
      <w:r w:rsidR="00101C98">
        <w:t xml:space="preserve"> abundant research. However, much less </w:t>
      </w:r>
      <w:r w:rsidR="00456306">
        <w:t>is</w:t>
      </w:r>
      <w:r w:rsidR="00101C98">
        <w:t xml:space="preserve"> known about </w:t>
      </w:r>
      <w:r w:rsidR="00797450">
        <w:t xml:space="preserve">intraspecific variation in </w:t>
      </w:r>
      <w:r w:rsidR="00137DFA">
        <w:t xml:space="preserve">the </w:t>
      </w:r>
      <w:r w:rsidR="00797450">
        <w:t>water thresholds for seed germination.</w:t>
      </w:r>
      <w:r w:rsidR="00415C96">
        <w:t xml:space="preserve"> </w:t>
      </w:r>
      <w:r w:rsidR="00E2581E">
        <w:t>T</w:t>
      </w:r>
      <w:r w:rsidR="00E2581E" w:rsidRPr="003407A9">
        <w:t xml:space="preserve">he extent </w:t>
      </w:r>
      <w:r w:rsidR="00DE336A">
        <w:t xml:space="preserve">and scale </w:t>
      </w:r>
      <w:r w:rsidR="00E2581E" w:rsidRPr="003407A9">
        <w:t xml:space="preserve">of intraspecific </w:t>
      </w:r>
      <w:r w:rsidR="00E2581E">
        <w:t>variation</w:t>
      </w:r>
      <w:r w:rsidR="00E2581E" w:rsidRPr="003407A9">
        <w:t xml:space="preserve"> </w:t>
      </w:r>
      <w:r w:rsidR="00E2581E">
        <w:t>in the</w:t>
      </w:r>
      <w:r w:rsidR="00E2581E" w:rsidRPr="003407A9">
        <w:t xml:space="preserve"> germination base water potential</w:t>
      </w:r>
      <w:r w:rsidR="00E2581E">
        <w:t xml:space="preserve"> (</w:t>
      </w:r>
      <w:r w:rsidR="00951D09" w:rsidRPr="003407A9">
        <w:rPr>
          <w:rFonts w:cstheme="minorHAnsi"/>
        </w:rPr>
        <w:t>ψ</w:t>
      </w:r>
      <w:r w:rsidR="00951D09" w:rsidRPr="003407A9">
        <w:rPr>
          <w:rFonts w:cstheme="minorHAnsi"/>
          <w:vertAlign w:val="subscript"/>
        </w:rPr>
        <w:t>b</w:t>
      </w:r>
      <w:r w:rsidR="00951D09">
        <w:t xml:space="preserve"> </w:t>
      </w:r>
      <w:r w:rsidR="00E2581E">
        <w:t xml:space="preserve">i.e. </w:t>
      </w:r>
      <w:r w:rsidR="002E72EB">
        <w:t xml:space="preserve">the </w:t>
      </w:r>
      <w:r w:rsidR="00E2581E">
        <w:t xml:space="preserve">minimum </w:t>
      </w:r>
      <w:r w:rsidR="002E72EB">
        <w:t xml:space="preserve">amount of </w:t>
      </w:r>
      <w:r w:rsidR="00E2581E">
        <w:t xml:space="preserve">water </w:t>
      </w:r>
      <w:r w:rsidR="002E72EB">
        <w:t>required</w:t>
      </w:r>
      <w:r w:rsidR="00E2581E">
        <w:t xml:space="preserve"> for germination)</w:t>
      </w:r>
      <w:r w:rsidR="00E2581E" w:rsidRPr="003407A9">
        <w:t xml:space="preserve"> </w:t>
      </w:r>
      <w:r w:rsidR="00CC09A7">
        <w:t xml:space="preserve">can be </w:t>
      </w:r>
      <w:r w:rsidR="00DE336A">
        <w:t>of</w:t>
      </w:r>
      <w:r w:rsidR="00CC09A7">
        <w:t xml:space="preserve"> high ecological significan</w:t>
      </w:r>
      <w:r w:rsidR="00DE336A">
        <w:t>ce</w:t>
      </w:r>
      <w:r w:rsidR="00CC09A7">
        <w:t xml:space="preserve"> in water-limited ecosystems</w:t>
      </w:r>
      <w:r w:rsidR="007B69E6">
        <w:t xml:space="preserve">, but this </w:t>
      </w:r>
      <w:r w:rsidR="007B6B05">
        <w:t>functionality</w:t>
      </w:r>
      <w:r w:rsidR="007B69E6">
        <w:t xml:space="preserve"> has never been tested at microclimatic scales.</w:t>
      </w:r>
    </w:p>
    <w:p w14:paraId="15375AB3" w14:textId="18A8479B" w:rsidR="0081459B" w:rsidRPr="003407A9" w:rsidRDefault="00FA508B" w:rsidP="00EF314C">
      <w:pPr>
        <w:spacing w:line="360" w:lineRule="auto"/>
        <w:jc w:val="both"/>
      </w:pPr>
      <w:r w:rsidRPr="003407A9">
        <w:t>2.</w:t>
      </w:r>
      <w:r w:rsidR="008F5605" w:rsidRPr="003407A9">
        <w:t xml:space="preserve"> </w:t>
      </w:r>
      <w:r w:rsidR="004F1193">
        <w:t>We</w:t>
      </w:r>
      <w:r w:rsidR="004F1193" w:rsidRPr="003407A9">
        <w:t xml:space="preserve"> </w:t>
      </w:r>
      <w:r w:rsidR="00983C96">
        <w:t xml:space="preserve">tested the </w:t>
      </w:r>
      <w:r w:rsidR="00BA7E22" w:rsidRPr="00BA7E22">
        <w:t>hypothesis that</w:t>
      </w:r>
      <w:r w:rsidR="00EF314C">
        <w:t xml:space="preserve"> </w:t>
      </w:r>
      <w:r w:rsidR="00205F9B">
        <w:t>water thresholds for seed germination</w:t>
      </w:r>
      <w:r w:rsidR="00205F9B" w:rsidRPr="00BA7E22">
        <w:t xml:space="preserve"> </w:t>
      </w:r>
      <w:r w:rsidR="00BA7E22" w:rsidRPr="00BA7E22">
        <w:t xml:space="preserve">show functional intraspecific variation along local </w:t>
      </w:r>
      <w:r w:rsidR="00EF314C">
        <w:t xml:space="preserve">microclimatic </w:t>
      </w:r>
      <w:r w:rsidR="00BA7E22" w:rsidRPr="00BA7E22">
        <w:t xml:space="preserve">gradients </w:t>
      </w:r>
      <w:r w:rsidR="004F1193">
        <w:t>in water</w:t>
      </w:r>
      <w:r w:rsidR="004F1193" w:rsidRPr="003407A9">
        <w:t xml:space="preserve">-limited </w:t>
      </w:r>
      <w:r w:rsidR="004F1193">
        <w:t xml:space="preserve">Mediterranean alpine </w:t>
      </w:r>
      <w:r w:rsidR="00527413">
        <w:t>ecosystems</w:t>
      </w:r>
      <w:r w:rsidR="004F1193">
        <w:t xml:space="preserve"> of the </w:t>
      </w:r>
      <w:r w:rsidR="004F1193" w:rsidRPr="003407A9">
        <w:t>Iberian Peninsula</w:t>
      </w:r>
      <w:r w:rsidR="004F1193">
        <w:t xml:space="preserve"> (SW Europe)</w:t>
      </w:r>
      <w:r w:rsidR="00C83015" w:rsidRPr="003407A9">
        <w:t xml:space="preserve">. </w:t>
      </w:r>
      <w:r w:rsidR="003A3B62" w:rsidRPr="003407A9">
        <w:t>W</w:t>
      </w:r>
      <w:r w:rsidR="00C73887" w:rsidRPr="003407A9">
        <w:t>e sampled 18 subpopulations</w:t>
      </w:r>
      <w:r w:rsidR="00C53F28">
        <w:t xml:space="preserve"> </w:t>
      </w:r>
      <w:r w:rsidR="00527413">
        <w:t xml:space="preserve">of the </w:t>
      </w:r>
      <w:r w:rsidR="00527413" w:rsidRPr="003407A9">
        <w:t xml:space="preserve">species </w:t>
      </w:r>
      <w:r w:rsidR="00527413" w:rsidRPr="00BB0FEA">
        <w:rPr>
          <w:i/>
          <w:iCs/>
        </w:rPr>
        <w:t>Dianthus langeanus</w:t>
      </w:r>
      <w:r w:rsidR="00527413">
        <w:rPr>
          <w:i/>
          <w:iCs/>
        </w:rPr>
        <w:t xml:space="preserve"> </w:t>
      </w:r>
      <w:r w:rsidR="00527413">
        <w:t xml:space="preserve">(Caryophyllaceae), </w:t>
      </w:r>
      <w:r w:rsidR="009024D0">
        <w:t xml:space="preserve">separated </w:t>
      </w:r>
      <w:r w:rsidR="005401E5">
        <w:t>by 10 m intervals, and with</w:t>
      </w:r>
      <w:r w:rsidR="00E91E1F" w:rsidRPr="003407A9">
        <w:t xml:space="preserve"> contrasting</w:t>
      </w:r>
      <w:r w:rsidR="009B5118" w:rsidRPr="003407A9">
        <w:t xml:space="preserve"> field-measured </w:t>
      </w:r>
      <w:r w:rsidR="005401E5">
        <w:t>microclimatic</w:t>
      </w:r>
      <w:r w:rsidR="005401E5" w:rsidRPr="003407A9">
        <w:t xml:space="preserve"> </w:t>
      </w:r>
      <w:r w:rsidR="009B5118" w:rsidRPr="003407A9">
        <w:t>conditions. We</w:t>
      </w:r>
      <w:r w:rsidR="003A3B62" w:rsidRPr="003407A9">
        <w:t xml:space="preserve"> </w:t>
      </w:r>
      <w:r w:rsidR="0067627B">
        <w:t>measured</w:t>
      </w:r>
      <w:r w:rsidR="0067627B" w:rsidRPr="003407A9">
        <w:t xml:space="preserve"> </w:t>
      </w:r>
      <w:r w:rsidR="003A3B62" w:rsidRPr="003407A9">
        <w:t xml:space="preserve">germination responses </w:t>
      </w:r>
      <w:r w:rsidR="0067627B">
        <w:t xml:space="preserve">to water stress </w:t>
      </w:r>
      <w:r w:rsidR="00FC0F41" w:rsidRPr="003407A9">
        <w:t>using polyethylene glycol (PEG)</w:t>
      </w:r>
      <w:r w:rsidR="0098651D" w:rsidRPr="003407A9">
        <w:t xml:space="preserve"> solutions</w:t>
      </w:r>
      <w:r w:rsidR="0067627B">
        <w:t xml:space="preserve">. We </w:t>
      </w:r>
      <w:r w:rsidR="003A3B62" w:rsidRPr="003407A9">
        <w:t>fitt</w:t>
      </w:r>
      <w:r w:rsidR="0067627B">
        <w:t>ed</w:t>
      </w:r>
      <w:r w:rsidR="003A3B62" w:rsidRPr="003407A9">
        <w:t xml:space="preserve"> hydro</w:t>
      </w:r>
      <w:r w:rsidR="0067627B">
        <w:t>-</w:t>
      </w:r>
      <w:r w:rsidR="003A3B62" w:rsidRPr="003407A9">
        <w:t>time models</w:t>
      </w:r>
      <w:r w:rsidR="000073A9">
        <w:t xml:space="preserve"> </w:t>
      </w:r>
      <w:r w:rsidR="005401E5">
        <w:t xml:space="preserve">to calculate the germination </w:t>
      </w:r>
      <w:r w:rsidR="00951D09" w:rsidRPr="003407A9">
        <w:rPr>
          <w:rFonts w:cstheme="minorHAnsi"/>
        </w:rPr>
        <w:t>ψ</w:t>
      </w:r>
      <w:r w:rsidR="00951D09" w:rsidRPr="003407A9">
        <w:rPr>
          <w:rFonts w:cstheme="minorHAnsi"/>
          <w:vertAlign w:val="subscript"/>
        </w:rPr>
        <w:t>b</w:t>
      </w:r>
      <w:r w:rsidR="00951D09">
        <w:t xml:space="preserve"> </w:t>
      </w:r>
      <w:r w:rsidR="003846A7">
        <w:t xml:space="preserve">of each subpopulation and tested the </w:t>
      </w:r>
      <w:r w:rsidR="007E0E5D">
        <w:t>expectation that</w:t>
      </w:r>
      <w:r w:rsidR="006F19B6">
        <w:t xml:space="preserve"> </w:t>
      </w:r>
      <w:r w:rsidR="007E0E5D">
        <w:t xml:space="preserve">seeds collected </w:t>
      </w:r>
      <w:r w:rsidR="007E0E5D" w:rsidRPr="003407A9">
        <w:t>from warmer and drier subpopulations</w:t>
      </w:r>
      <w:r w:rsidR="007E0E5D">
        <w:t xml:space="preserve"> had </w:t>
      </w:r>
      <w:r w:rsidR="006F19B6">
        <w:t xml:space="preserve">lower </w:t>
      </w:r>
      <w:r w:rsidR="00951D09" w:rsidRPr="003407A9">
        <w:rPr>
          <w:rFonts w:cstheme="minorHAnsi"/>
        </w:rPr>
        <w:t>ψ</w:t>
      </w:r>
      <w:r w:rsidR="00951D09" w:rsidRPr="003407A9">
        <w:rPr>
          <w:rFonts w:cstheme="minorHAnsi"/>
          <w:vertAlign w:val="subscript"/>
        </w:rPr>
        <w:t>b</w:t>
      </w:r>
      <w:r w:rsidR="00951D09">
        <w:t xml:space="preserve"> </w:t>
      </w:r>
      <w:r w:rsidR="007E0E5D">
        <w:t>(i.e. their germination was more drought-tolerant)</w:t>
      </w:r>
      <w:r w:rsidR="003A3B62" w:rsidRPr="003407A9">
        <w:t>.</w:t>
      </w:r>
    </w:p>
    <w:p w14:paraId="4EC6CFF0" w14:textId="66CA6F89"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951D09" w:rsidRPr="003407A9">
        <w:rPr>
          <w:rFonts w:cstheme="minorHAnsi"/>
        </w:rPr>
        <w:t>ψ</w:t>
      </w:r>
      <w:r w:rsidR="00951D09" w:rsidRPr="003407A9">
        <w:rPr>
          <w:rFonts w:cstheme="minorHAnsi"/>
          <w:vertAlign w:val="subscript"/>
        </w:rPr>
        <w:t>b</w:t>
      </w:r>
      <w:r w:rsidR="00D331B0">
        <w:t>, i.e. there was intraspecific variation in germination responses to water stress</w:t>
      </w:r>
      <w:r w:rsidR="001906D4">
        <w:t>. S</w:t>
      </w:r>
      <w:r w:rsidR="00D60204" w:rsidRPr="003407A9">
        <w:t xml:space="preserve">eeds from warmer and drier subpopulations had lower </w:t>
      </w:r>
      <w:r w:rsidR="00951D09" w:rsidRPr="003407A9">
        <w:rPr>
          <w:rFonts w:cstheme="minorHAnsi"/>
        </w:rPr>
        <w:t>ψ</w:t>
      </w:r>
      <w:r w:rsidR="00951D09" w:rsidRPr="003407A9">
        <w:rPr>
          <w:rFonts w:cstheme="minorHAnsi"/>
          <w:vertAlign w:val="subscript"/>
        </w:rPr>
        <w:t>b</w:t>
      </w:r>
      <w:r w:rsidR="00A21712">
        <w:t xml:space="preserve">, </w:t>
      </w:r>
      <w:r w:rsidR="009E3481">
        <w:t>meaning</w:t>
      </w:r>
      <w:r w:rsidR="008B4A91">
        <w:t xml:space="preserve"> the</w:t>
      </w:r>
      <w:r w:rsidR="004825E5">
        <w:t>ir germination was</w:t>
      </w:r>
      <w:r w:rsidR="00E22923" w:rsidRPr="003407A9">
        <w:t xml:space="preserve"> more </w:t>
      </w:r>
      <w:r w:rsidR="008B4A91">
        <w:t>drought-</w:t>
      </w:r>
      <w:r w:rsidR="00E22923" w:rsidRPr="003407A9">
        <w:t>tolerant</w:t>
      </w:r>
      <w:r w:rsidR="00E22923" w:rsidRPr="000E1312">
        <w:t xml:space="preserve">. </w:t>
      </w:r>
      <w:r w:rsidR="00A21712">
        <w:t xml:space="preserve">These </w:t>
      </w:r>
      <w:r w:rsidR="00CD6730">
        <w:t>results</w:t>
      </w:r>
      <w:r w:rsidR="00A21712">
        <w:t xml:space="preserve"> support </w:t>
      </w:r>
      <w:r w:rsidR="00083938">
        <w:t xml:space="preserve">that intraspecific variation in the </w:t>
      </w:r>
      <w:r w:rsidR="005D6D8E" w:rsidRPr="003407A9">
        <w:rPr>
          <w:rFonts w:cstheme="minorHAnsi"/>
        </w:rPr>
        <w:t>ψ</w:t>
      </w:r>
      <w:r w:rsidR="005D6D8E" w:rsidRPr="003407A9">
        <w:rPr>
          <w:rFonts w:cstheme="minorHAnsi"/>
          <w:vertAlign w:val="subscript"/>
        </w:rPr>
        <w:t>b</w:t>
      </w:r>
      <w:r w:rsidR="005D6D8E">
        <w:t xml:space="preserve"> </w:t>
      </w:r>
      <w:r w:rsidR="00083938">
        <w:t>for germination has functional significance</w:t>
      </w:r>
      <w:r w:rsidR="00A908F7">
        <w:t>, even at</w:t>
      </w:r>
      <w:r w:rsidR="00EA756C">
        <w:t xml:space="preserve"> environmental</w:t>
      </w:r>
      <w:r w:rsidR="00A908F7">
        <w:t xml:space="preserve"> microscale</w:t>
      </w:r>
      <w:r w:rsidR="00EA756C">
        <w:t>s</w:t>
      </w:r>
      <w:r w:rsidR="00A908F7">
        <w:t xml:space="preserve"> (c. 10 m)</w:t>
      </w:r>
      <w:r w:rsidR="002C4F7D">
        <w:t>.</w:t>
      </w:r>
    </w:p>
    <w:p w14:paraId="2B5ABCD6" w14:textId="3AF2B64D"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r w:rsidR="005B00CF">
        <w:t xml:space="preserve">the </w:t>
      </w:r>
      <w:r w:rsidR="00696AC9">
        <w:t xml:space="preserve">germination </w:t>
      </w:r>
      <w:r w:rsidR="00FE756D">
        <w:t>b</w:t>
      </w:r>
      <w:r w:rsidR="00FE756D" w:rsidRPr="003407A9">
        <w:t xml:space="preserve">ase water potential is a functional trait with important consequences for individual </w:t>
      </w:r>
      <w:r w:rsidR="00A35AC0">
        <w:t xml:space="preserve">phenology, </w:t>
      </w:r>
      <w:r w:rsidR="00EE1159">
        <w:t>reproduction,</w:t>
      </w:r>
      <w:r w:rsidR="00EA756C">
        <w:t xml:space="preserve"> and </w:t>
      </w:r>
      <w:r w:rsidR="00FE756D" w:rsidRPr="003407A9">
        <w:t>fitness</w:t>
      </w:r>
      <w:r w:rsidR="00FE756D">
        <w:t xml:space="preserve"> </w:t>
      </w:r>
      <w:r w:rsidR="00E17AF3">
        <w:t>in water-limited ecosystems</w:t>
      </w:r>
      <w:r w:rsidR="001F29E3">
        <w:t>. Such finding</w:t>
      </w:r>
      <w:r w:rsidR="00A67D7B">
        <w:t xml:space="preserve">s </w:t>
      </w:r>
      <w:r w:rsidR="0024451B">
        <w:t>s</w:t>
      </w:r>
      <w:r w:rsidR="00BF3484">
        <w:t>uggest</w:t>
      </w:r>
      <w:r w:rsidR="00A67D7B">
        <w:t xml:space="preserve"> </w:t>
      </w:r>
      <w:r w:rsidR="00BF3484">
        <w:t>either</w:t>
      </w:r>
      <w:r w:rsidR="00DB196C">
        <w:t xml:space="preserve"> </w:t>
      </w:r>
      <w:r w:rsidR="00696AC9">
        <w:t>ongoing processes of</w:t>
      </w:r>
      <w:r w:rsidR="00BF3484">
        <w:t xml:space="preserve"> local adaptation or a wide phenot</w:t>
      </w:r>
      <w:r w:rsidR="00DB196C">
        <w:t xml:space="preserve">ypic </w:t>
      </w:r>
      <w:r w:rsidR="00CB770D">
        <w:t>plasticity and</w:t>
      </w:r>
      <w:r w:rsidR="00A67D7B">
        <w:t xml:space="preserve"> </w:t>
      </w:r>
      <w:r w:rsidR="002D2C22">
        <w:t xml:space="preserve">highlight the adaptation </w:t>
      </w:r>
      <w:r w:rsidR="0054059F">
        <w:t xml:space="preserve">potential </w:t>
      </w:r>
      <w:r w:rsidR="002D2C22">
        <w:t>of seed germination</w:t>
      </w:r>
      <w:r w:rsidR="0054059F">
        <w:t xml:space="preserve"> to </w:t>
      </w:r>
      <w:r w:rsidR="00534FDC">
        <w:t>both</w:t>
      </w:r>
      <w:r w:rsidR="00273F18">
        <w:t xml:space="preserve"> </w:t>
      </w:r>
      <w:r w:rsidR="0054059F">
        <w:t>current and future climate scenarios.</w:t>
      </w:r>
    </w:p>
    <w:p w14:paraId="3BC37B98" w14:textId="7646E1A2" w:rsidR="00D02CEC" w:rsidRPr="003407A9" w:rsidRDefault="00D02CEC" w:rsidP="002D07AE">
      <w:pPr>
        <w:spacing w:line="360" w:lineRule="auto"/>
        <w:jc w:val="both"/>
        <w:rPr>
          <w:b/>
          <w:bCs/>
        </w:rPr>
      </w:pPr>
      <w:r w:rsidRPr="003407A9">
        <w:rPr>
          <w:b/>
          <w:bCs/>
        </w:rPr>
        <w:t>Key words</w:t>
      </w:r>
    </w:p>
    <w:p w14:paraId="46735FD8" w14:textId="2E4CE08F" w:rsidR="00D02CEC" w:rsidRPr="003407A9" w:rsidRDefault="00D02CEC" w:rsidP="002D07AE">
      <w:pPr>
        <w:spacing w:line="360" w:lineRule="auto"/>
        <w:jc w:val="both"/>
      </w:pPr>
      <w:r w:rsidRPr="003407A9">
        <w:t>Microclimat</w:t>
      </w:r>
      <w:r w:rsidR="000A4FF9">
        <w:t>e</w:t>
      </w:r>
      <w:r w:rsidR="00C764B5">
        <w:t>; Microscale</w:t>
      </w:r>
      <w:r w:rsidR="000A4FF9">
        <w:t>;</w:t>
      </w:r>
      <w:r w:rsidRPr="003407A9">
        <w:t xml:space="preserve"> Intraspecific </w:t>
      </w:r>
      <w:r w:rsidR="00291E15">
        <w:t>variability</w:t>
      </w:r>
      <w:r w:rsidRPr="003407A9">
        <w:t>;</w:t>
      </w:r>
      <w:r w:rsidR="00F274CB" w:rsidRPr="003407A9">
        <w:t xml:space="preserve"> Seed germination</w:t>
      </w:r>
      <w:r w:rsidR="00D47B71">
        <w:t>; Plant regeneration</w:t>
      </w:r>
      <w:r w:rsidR="00641E4C">
        <w:t xml:space="preserve">, germination base water potential, germination thresholds, </w:t>
      </w:r>
      <w:r w:rsidR="00DC1803" w:rsidRPr="003407A9">
        <w:t>hydro</w:t>
      </w:r>
      <w:r w:rsidR="00DC1803">
        <w:t>-</w:t>
      </w:r>
      <w:r w:rsidR="00DC1803" w:rsidRPr="003407A9">
        <w:t xml:space="preserve">time </w:t>
      </w:r>
      <w:r w:rsidR="00223EE9">
        <w:t xml:space="preserve">models, </w:t>
      </w:r>
      <w:r w:rsidR="00641E4C">
        <w:t>PEG, drought-limited ecosystems, water-limited ecosystems, water stress</w:t>
      </w:r>
      <w:r w:rsidR="00C764B5">
        <w:t>.</w:t>
      </w:r>
    </w:p>
    <w:p w14:paraId="09B912A5" w14:textId="77777777" w:rsidR="002A48B2" w:rsidRDefault="00C26A02">
      <w:r w:rsidRPr="003407A9">
        <w:lastRenderedPageBreak/>
        <w:t>Optional translated abstract (Spanish)</w:t>
      </w:r>
      <w:r w:rsidR="00C05169">
        <w:t xml:space="preserve"> </w:t>
      </w:r>
    </w:p>
    <w:p w14:paraId="3A35A5EE" w14:textId="2D2C95A8" w:rsidR="003E64F4" w:rsidRPr="007F6E76" w:rsidRDefault="003E64F4" w:rsidP="003E64F4">
      <w:pPr>
        <w:spacing w:line="360" w:lineRule="auto"/>
        <w:jc w:val="both"/>
        <w:rPr>
          <w:lang w:val="es-ES"/>
        </w:rPr>
      </w:pPr>
      <w:r w:rsidRPr="003E64F4">
        <w:rPr>
          <w:lang w:val="es-ES"/>
        </w:rPr>
        <w:t xml:space="preserve">1. La variación intraespecífica es </w:t>
      </w:r>
      <w:r w:rsidR="00B55144">
        <w:rPr>
          <w:lang w:val="es-ES"/>
        </w:rPr>
        <w:t xml:space="preserve">una </w:t>
      </w:r>
      <w:r w:rsidRPr="003E64F4">
        <w:rPr>
          <w:lang w:val="es-ES"/>
        </w:rPr>
        <w:t xml:space="preserve">parte imprescindible de un amplio abanico de procesos biológicos y es la base la adaptación de las especies a los cambios ambientales. La reproducción de las plantas se basa en la germinación de las semillas, un proceso fisiológico irreversible que es regulado por la temperatura y disponibilidad de agua en el ambiente. La variación intraespecífica enfocada a los límites termales para la germinación han estado objeto de abundante investigación. Sin embargo, los límites hídricos para la germinación han sido mucho menos estudiados. </w:t>
      </w:r>
      <w:r w:rsidRPr="007F6E76">
        <w:rPr>
          <w:lang w:val="es-ES"/>
        </w:rPr>
        <w:t>La distribución y magnitud de la variación intraespecífica en el potencial hídrico base para la germinación (</w:t>
      </w:r>
      <w:r w:rsidRPr="007F6E76">
        <w:t>ψ</w:t>
      </w:r>
      <w:r w:rsidRPr="007F6E76">
        <w:rPr>
          <w:vertAlign w:val="subscript"/>
          <w:lang w:val="es-ES"/>
        </w:rPr>
        <w:t>b</w:t>
      </w:r>
      <w:r w:rsidRPr="007F6E76">
        <w:rPr>
          <w:lang w:val="es-ES"/>
        </w:rPr>
        <w:t xml:space="preserve"> i.e. la cantidad mínima de agua requerida para germinar) puede tener un alto significado ecológico en ambientes con limitación de agua, pero su funcionalidad nunca ha sido testada en microescala.</w:t>
      </w:r>
    </w:p>
    <w:p w14:paraId="372B759A" w14:textId="2ECDF74B" w:rsidR="003E64F4" w:rsidRPr="007F6E76" w:rsidRDefault="003E64F4" w:rsidP="003E64F4">
      <w:pPr>
        <w:spacing w:line="360" w:lineRule="auto"/>
        <w:jc w:val="both"/>
        <w:rPr>
          <w:lang w:val="es-ES"/>
        </w:rPr>
      </w:pPr>
      <w:r w:rsidRPr="003E64F4">
        <w:rPr>
          <w:lang w:val="es-ES"/>
        </w:rPr>
        <w:t xml:space="preserve">2. En este estudio testamos la hipótesis que los límites hídricos para la germinación muestran variación intraespecífica funcional a lo largo de microgradientes locales en ambientes alpinos mediterráneos con estrés hídrico de la Península Ibérica (SW Europa). Muestreamos 18 subpoblaciones de la especie </w:t>
      </w:r>
      <w:r w:rsidRPr="00B55144">
        <w:rPr>
          <w:i/>
          <w:iCs/>
          <w:lang w:val="es-ES"/>
        </w:rPr>
        <w:t>Dianthus langeanus</w:t>
      </w:r>
      <w:r w:rsidRPr="003E64F4">
        <w:rPr>
          <w:lang w:val="es-ES"/>
        </w:rPr>
        <w:t xml:space="preserve"> (Caryophyllaceae), separadas </w:t>
      </w:r>
      <w:r w:rsidR="00B55144">
        <w:rPr>
          <w:lang w:val="es-ES"/>
        </w:rPr>
        <w:t>a</w:t>
      </w:r>
      <w:r w:rsidRPr="003E64F4">
        <w:rPr>
          <w:lang w:val="es-ES"/>
        </w:rPr>
        <w:t xml:space="preserve"> intervalos de 10m, y con condiciones microclimáticas </w:t>
      </w:r>
      <w:r w:rsidR="0052015F" w:rsidRPr="003E64F4">
        <w:rPr>
          <w:lang w:val="es-ES"/>
        </w:rPr>
        <w:t>contrastantes</w:t>
      </w:r>
      <w:r w:rsidR="0052015F" w:rsidRPr="003E64F4">
        <w:rPr>
          <w:lang w:val="es-ES"/>
        </w:rPr>
        <w:t xml:space="preserve"> </w:t>
      </w:r>
      <w:r w:rsidRPr="003E64F4">
        <w:rPr>
          <w:lang w:val="es-ES"/>
        </w:rPr>
        <w:t xml:space="preserve">registradas en campo. Medimos las respuestas de germinación al estrés hídrico usando soluciones de polietilenglicol (PEG). </w:t>
      </w:r>
      <w:r w:rsidRPr="007F6E76">
        <w:rPr>
          <w:lang w:val="es-ES"/>
        </w:rPr>
        <w:t xml:space="preserve">Ajustamos modelos “hydro-time” para calcular </w:t>
      </w:r>
      <w:r w:rsidR="00AB4097" w:rsidRPr="007F6E76">
        <w:t>ψ</w:t>
      </w:r>
      <w:r w:rsidR="00AB4097" w:rsidRPr="007F6E76">
        <w:rPr>
          <w:vertAlign w:val="subscript"/>
          <w:lang w:val="es-ES"/>
        </w:rPr>
        <w:t>b</w:t>
      </w:r>
      <w:r w:rsidRPr="007F6E76">
        <w:rPr>
          <w:lang w:val="es-ES"/>
        </w:rPr>
        <w:t xml:space="preserve"> para la germinación en cada subpoblación y examinamos la predicción de que semillas de subpoblaciones con condiciones más cálidas y secas tendrán </w:t>
      </w:r>
      <w:r w:rsidRPr="007F6E76">
        <w:t>ψ</w:t>
      </w:r>
      <w:r w:rsidRPr="007F6E76">
        <w:rPr>
          <w:vertAlign w:val="subscript"/>
          <w:lang w:val="es-ES"/>
        </w:rPr>
        <w:t>b</w:t>
      </w:r>
      <w:r w:rsidRPr="007F6E76">
        <w:rPr>
          <w:lang w:val="es-ES"/>
        </w:rPr>
        <w:t xml:space="preserve"> más bajos (i.e. su germinación es más tolerante a la sequía).</w:t>
      </w:r>
    </w:p>
    <w:p w14:paraId="194B5C21" w14:textId="77777777" w:rsidR="003E64F4" w:rsidRPr="003E64F4" w:rsidRDefault="003E64F4" w:rsidP="003E64F4">
      <w:pPr>
        <w:spacing w:line="360" w:lineRule="auto"/>
        <w:jc w:val="both"/>
        <w:rPr>
          <w:lang w:val="es-ES"/>
        </w:rPr>
      </w:pPr>
      <w:r w:rsidRPr="007F6E76">
        <w:rPr>
          <w:lang w:val="es-ES"/>
        </w:rPr>
        <w:t xml:space="preserve">3. Encontramos diferencias significativas entre los </w:t>
      </w:r>
      <w:r w:rsidRPr="007F6E76">
        <w:t>ψ</w:t>
      </w:r>
      <w:r w:rsidRPr="007F6E76">
        <w:rPr>
          <w:vertAlign w:val="subscript"/>
          <w:lang w:val="es-ES"/>
        </w:rPr>
        <w:t>b</w:t>
      </w:r>
      <w:r w:rsidRPr="007F6E76">
        <w:rPr>
          <w:lang w:val="es-ES"/>
        </w:rPr>
        <w:t xml:space="preserve"> de las subpoblaciones, i.e. hay variación intraespecífica en la respuesta al estrés hídrico. Semillas de subpoblaciones con condiciones más cálidas y secas tuvieron </w:t>
      </w:r>
      <w:r w:rsidRPr="007F6E76">
        <w:t>ψ</w:t>
      </w:r>
      <w:r w:rsidRPr="007F6E76">
        <w:rPr>
          <w:vertAlign w:val="subscript"/>
          <w:lang w:val="es-ES"/>
        </w:rPr>
        <w:t>b</w:t>
      </w:r>
      <w:r w:rsidRPr="007F6E76">
        <w:rPr>
          <w:lang w:val="es-ES"/>
        </w:rPr>
        <w:t xml:space="preserve"> más bajos, lo que significa que su germinación es más tolerante a a la sequía. Estos resultados apoyan la hipótesis que la variación intraespecífica en </w:t>
      </w:r>
      <w:r w:rsidRPr="007F6E76">
        <w:t>ψ</w:t>
      </w:r>
      <w:r w:rsidRPr="007F6E76">
        <w:rPr>
          <w:vertAlign w:val="subscript"/>
          <w:lang w:val="es-ES"/>
        </w:rPr>
        <w:t>b</w:t>
      </w:r>
      <w:r w:rsidRPr="007F6E76">
        <w:rPr>
          <w:lang w:val="es-ES"/>
        </w:rPr>
        <w:t xml:space="preserve"> para germinación tiene un significado funcional, incluso a microescala (aprox. </w:t>
      </w:r>
      <w:r w:rsidRPr="003E64F4">
        <w:rPr>
          <w:lang w:val="es-ES"/>
        </w:rPr>
        <w:t>10m).</w:t>
      </w:r>
    </w:p>
    <w:p w14:paraId="7B1A26E4" w14:textId="77777777" w:rsidR="003E64F4" w:rsidRPr="003E64F4" w:rsidRDefault="003E64F4" w:rsidP="003E64F4">
      <w:pPr>
        <w:spacing w:line="360" w:lineRule="auto"/>
        <w:jc w:val="both"/>
        <w:rPr>
          <w:lang w:val="es-ES"/>
        </w:rPr>
      </w:pPr>
      <w:r w:rsidRPr="003E64F4">
        <w:rPr>
          <w:lang w:val="es-ES"/>
        </w:rPr>
        <w:t xml:space="preserve">4. Síntesis. </w:t>
      </w:r>
      <w:r w:rsidRPr="007F6E76">
        <w:rPr>
          <w:lang w:val="es-ES"/>
        </w:rPr>
        <w:t xml:space="preserve">Nuestros resultados indican que el </w:t>
      </w:r>
      <w:r w:rsidRPr="007F6E76">
        <w:t>ψ</w:t>
      </w:r>
      <w:r w:rsidRPr="007F6E76">
        <w:rPr>
          <w:vertAlign w:val="subscript"/>
          <w:lang w:val="es-ES"/>
        </w:rPr>
        <w:t>b</w:t>
      </w:r>
      <w:r w:rsidRPr="007F6E76">
        <w:rPr>
          <w:lang w:val="es-ES"/>
        </w:rPr>
        <w:t xml:space="preserve"> para germinación es un carácter funcional con importantes consecuencias para la fenología, reproducción y fitness de los individuos en ambientes con limitada disponibilidad hídrica. </w:t>
      </w:r>
      <w:r w:rsidRPr="003E64F4">
        <w:rPr>
          <w:lang w:val="es-ES"/>
        </w:rPr>
        <w:t xml:space="preserve">Estos hallazgos sugieren que se están dando procesos de adaptación local o bien una gran plasticidad fenotípica y destaca el potencial de adaptación de la germinación a condiciones climáticas actuales y futuras.  </w:t>
      </w:r>
    </w:p>
    <w:p w14:paraId="19D6249F" w14:textId="4851EB34" w:rsidR="00F24945" w:rsidRPr="003E64F4" w:rsidRDefault="00F24945">
      <w:pPr>
        <w:rPr>
          <w:lang w:val="es-ES"/>
        </w:rPr>
      </w:pPr>
      <w:r w:rsidRPr="003E64F4">
        <w:rPr>
          <w:lang w:val="es-E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4D69D8AF" w:rsidR="00871690" w:rsidRPr="003407A9" w:rsidRDefault="004B5AE3" w:rsidP="00B73FDA">
      <w:pPr>
        <w:autoSpaceDE w:val="0"/>
        <w:autoSpaceDN w:val="0"/>
        <w:adjustRightInd w:val="0"/>
        <w:spacing w:after="0" w:line="360" w:lineRule="auto"/>
        <w:ind w:firstLine="709"/>
        <w:jc w:val="both"/>
      </w:pPr>
      <w:r w:rsidRPr="003407A9">
        <w:t xml:space="preserve">Intraspecific </w:t>
      </w:r>
      <w:r w:rsidR="00291E15">
        <w:t>variation</w:t>
      </w:r>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E260A9">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variation","type":"article-journal","volume":"98"},"uris":["http://www.mendeley.com/documents/?uuid=d24ecec1-7598-4023-8d6e-add3c14c9ced"]},{"id":"ITEM-2","itemData":{"DOI":"10.1111/j.1558-5646.2007.00248.x","ISSN":"00143820","PMID":"17924954","abstract":"Alpine environments are particularly susceptible to environmental changes associated with global warming but there is potential for alpine plants to adapt to warming if local adaptation occurs and gene flow allows genotypes adapted to low altitudes to colonize higher altitude sites. Here we examine the adaptive potential of a common alpine grass, Poa hiemata, within the restricted alpine habitat of Australian mountains, across a narrow altitudinal gradient replicated in three areas. Grasses at high altitude sites had shorter leaf lengths and larger circumferences than those at lower sites. Transplant experiments with clonal material and plants grown from seed indicated that these differences were partly genetic, with environmental and genetic factors both contributing to the differences between altitudes. Differences in altitudinal forms were also evident in a common garden experiment. Plants showed a home-site advantage in terms of survival. A fitness analysis indicated that at high altitude sites, selection favored plants with short leaves and larger circumferences, whereas these traits were selected in the opposite direction at the low altitude sites. These findings indicate cogradient selection and potential for both plastic and genotypic shifts in response to climate change in P. hiemata. © 2007 The Author(s).","author":[{"dropping-particle":"","family":"Byars","given":"Sean G.","non-dropping-particle":"","parse-names":false,"suffix":""},{"dropping-particle":"","family":"Papst","given":"Warwick","non-dropping-particle":"","parse-names":false,"suffix":""},{"dropping-particle":"","family":"Hoffmann","given":"Ary A.","non-dropping-particle":"","parse-names":false,"suffix":""}],"container-title":"Evolution","id":"ITEM-2","issue":"12","issued":{"date-parts":[["2007"]]},"page":"2925-2941","title":"Local adaptation and cogradient selection in the alpine plant, Poa hiemata, along a narrow altitudinal gradient","type":"article-journal","volume":"61"},"uris":["http://www.mendeley.com/documents/?uuid=28d72432-a79a-4cdd-8bb8-268792ec68e4"]}],"mendeley":{"formattedCitation":"(Byars et al. 2007; Albert et al. 2010)","plainTextFormattedCitation":"(Byars et al. 2007; Albert et al. 2010)","previouslyFormattedCitation":"(Byars et al. 2007; Albert et al. 2010)"},"properties":{"noteIndex":0},"schema":"https://github.com/citation-style-language/schema/raw/master/csl-citation.json"}</w:instrText>
      </w:r>
      <w:r w:rsidR="006A043B">
        <w:fldChar w:fldCharType="separate"/>
      </w:r>
      <w:r w:rsidR="00726D13" w:rsidRPr="00726D13">
        <w:rPr>
          <w:noProof/>
        </w:rPr>
        <w:t>(Byars et al. 2007; 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291E15">
        <w:t>variation</w:t>
      </w:r>
      <w:r w:rsidR="00D02CEC" w:rsidRPr="003407A9">
        <w:t xml:space="preserve">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w:t>
      </w:r>
      <w:r w:rsidR="001754C6" w:rsidRPr="003407A9">
        <w:t xml:space="preserve"> </w:t>
      </w:r>
    </w:p>
    <w:p w14:paraId="41CC9E3F" w14:textId="02073EF6" w:rsidR="008968CF" w:rsidRPr="002A48B2" w:rsidRDefault="007741F5" w:rsidP="00A026B7">
      <w:pPr>
        <w:autoSpaceDE w:val="0"/>
        <w:autoSpaceDN w:val="0"/>
        <w:adjustRightInd w:val="0"/>
        <w:spacing w:after="0" w:line="360" w:lineRule="auto"/>
        <w:ind w:firstLine="709"/>
        <w:jc w:val="both"/>
        <w:rPr>
          <w:rFonts w:cstheme="minorHAnsi"/>
          <w:lang w:val="en-US"/>
        </w:rPr>
      </w:pPr>
      <w:r>
        <w:t>In the plant life cycle, e</w:t>
      </w:r>
      <w:r w:rsidR="0016001C" w:rsidRPr="003407A9">
        <w:t xml:space="preserve">nvironmental changes </w:t>
      </w:r>
      <w:r w:rsidR="00DD3ABE">
        <w:t>first influence</w:t>
      </w:r>
      <w:r w:rsidR="00DD3ABE" w:rsidRPr="003407A9">
        <w:t xml:space="preserve"> </w:t>
      </w:r>
      <w:r w:rsidR="0016001C" w:rsidRPr="003407A9">
        <w:t xml:space="preserve">plant </w:t>
      </w:r>
      <w:r w:rsidR="005622E3">
        <w:t>reproduction by</w:t>
      </w:r>
      <w:r w:rsidR="00407C07" w:rsidRPr="003407A9">
        <w:t xml:space="preserve"> seed</w:t>
      </w:r>
      <w:r w:rsidR="00241727">
        <w:t xml:space="preserve"> germination</w:t>
      </w:r>
      <w:r w:rsidR="004A5331" w:rsidRPr="003407A9">
        <w:t>, a key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r w:rsidR="00106C88">
        <w:t xml:space="preserve">irreversible </w:t>
      </w:r>
      <w:r w:rsidR="009C088F" w:rsidRPr="003407A9">
        <w:t>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w:t>
      </w:r>
      <w:r w:rsidR="00291E15">
        <w:t>variation</w:t>
      </w:r>
      <w:r w:rsidR="008A2F95" w:rsidRPr="003407A9">
        <w:t xml:space="preserve"> in seed </w:t>
      </w:r>
      <w:r w:rsidR="009C0D58">
        <w:t xml:space="preserve">germination </w:t>
      </w:r>
      <w:r w:rsidR="008A2F95" w:rsidRPr="003407A9">
        <w:t xml:space="preserve">responses to </w:t>
      </w:r>
      <w:r w:rsidR="00125EEA" w:rsidRPr="003407A9">
        <w:t>moisture and temperature will be key for the</w:t>
      </w:r>
      <w:r w:rsidR="008A2F95" w:rsidRPr="003407A9">
        <w:t xml:space="preserve"> </w:t>
      </w:r>
      <w:r w:rsidR="00125EEA" w:rsidRPr="003407A9">
        <w:t>adap</w:t>
      </w:r>
      <w:r w:rsidR="009C0D58">
        <w:t>ta</w:t>
      </w:r>
      <w:r w:rsidR="00125EEA" w:rsidRPr="003407A9">
        <w:t>tion or acclimatization of plant</w:t>
      </w:r>
      <w:r w:rsidR="009C0D58">
        <w:t>s</w:t>
      </w:r>
      <w:r w:rsidR="00125EEA" w:rsidRPr="003407A9">
        <w:t xml:space="preserve">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w:t>
      </w:r>
      <w:r w:rsidR="00D1065E">
        <w:t xml:space="preserve"> centred on the species level</w:t>
      </w:r>
      <w:r w:rsidR="004521A0">
        <w:t xml:space="preserve"> </w:t>
      </w:r>
      <w:r w:rsidR="00E6389C" w:rsidRPr="0088256E">
        <w:fldChar w:fldCharType="begin" w:fldLock="1"/>
      </w:r>
      <w:r w:rsidR="00E62050">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structure","type":"article-journal","volume":"9"},"uris":["http://www.mendeley.com/documents/?uuid=1b9025a4-2e90-4582-9957-62922212d0c3"]},{"id":"ITEM-3","itemData":{"DOI":"10.17129/BOTSCI.2537","ISSN":"20074476","abstract":"Background: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Sciences","id":"ITEM-3","issue":"3","issued":{"date-parts":[["2020"]]},"page":"464-472","title":"Germination of seven species of shrubs in semiarid central Mexico: Effect of drought and seed size","type":"article-journal","volume":"98"},"uris":["http://www.mendeley.com/documents/?uuid=6e635ee7-c3f2-436d-8327-869fb52a658a"]}],"mendeley":{"formattedCitation":"(Kos &amp; Poschlod 2008; Yi et al. 2019; Gelviz-Gelvez et al. 2020)","plainTextFormattedCitation":"(Kos &amp; Poschlod 2008; Yi et al. 2019; Gelviz-Gelvez et al. 2020)","previouslyFormattedCitation":"(Kos &amp; Poschlod 2008; Yi et al. 2019; Gelviz-Gelvez et al. 2020)"},"properties":{"noteIndex":0},"schema":"https://github.com/citation-style-language/schema/raw/master/csl-citation.json"}</w:instrText>
      </w:r>
      <w:r w:rsidR="00E6389C" w:rsidRPr="0088256E">
        <w:fldChar w:fldCharType="separate"/>
      </w:r>
      <w:r w:rsidR="00300656" w:rsidRPr="00300656">
        <w:rPr>
          <w:noProof/>
        </w:rPr>
        <w:t>(Kos &amp; Poschlod 2008; Yi et al. 2019; Gelviz-Gelvez et al. 2020)</w:t>
      </w:r>
      <w:r w:rsidR="00E6389C" w:rsidRPr="0088256E">
        <w:fldChar w:fldCharType="end"/>
      </w:r>
      <w:r w:rsidR="00D30FBF">
        <w:rPr>
          <w:lang w:val="en-US"/>
        </w:rPr>
        <w:t>, and</w:t>
      </w:r>
      <w:r w:rsidR="00F47696" w:rsidRPr="00BE1551">
        <w:t xml:space="preserve"> </w:t>
      </w:r>
      <w:r w:rsidR="007465BC">
        <w:t>the extent of</w:t>
      </w:r>
      <w:r w:rsidR="00F66DD8" w:rsidRPr="00BE1551">
        <w:t xml:space="preserve"> intraspecific </w:t>
      </w:r>
      <w:r w:rsidR="00291E15">
        <w:t>variation</w:t>
      </w:r>
      <w:r w:rsidR="00F66DD8" w:rsidRPr="00BE1551">
        <w:t xml:space="preserve"> </w:t>
      </w:r>
      <w:r w:rsidR="007465BC">
        <w:t>in</w:t>
      </w:r>
      <w:r w:rsidR="007465BC" w:rsidRPr="00BE1551">
        <w:t xml:space="preserve"> </w:t>
      </w:r>
      <w:r w:rsidR="00F66DD8" w:rsidRPr="00BE1551">
        <w:t>germination responses to water stress</w:t>
      </w:r>
      <w:r w:rsidR="009F7455">
        <w:t xml:space="preserve"> </w:t>
      </w:r>
      <w:r w:rsidR="007465BC">
        <w:t>is largely unknown</w:t>
      </w:r>
      <w:r w:rsidR="00B013EC">
        <w:t xml:space="preserve"> </w:t>
      </w:r>
      <w:r w:rsidR="00B013EC">
        <w:fldChar w:fldCharType="begin" w:fldLock="1"/>
      </w:r>
      <w:r w:rsidR="00B013EC">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B013EC">
        <w:fldChar w:fldCharType="separate"/>
      </w:r>
      <w:r w:rsidR="00B013EC" w:rsidRPr="00231E9A">
        <w:rPr>
          <w:noProof/>
        </w:rPr>
        <w:t>(Gya et al. 2023)</w:t>
      </w:r>
      <w:r w:rsidR="00B013EC">
        <w:fldChar w:fldCharType="end"/>
      </w:r>
      <w:r w:rsidR="00B013EC">
        <w:t>.</w:t>
      </w:r>
      <w:r w:rsidR="00B013EC" w:rsidRPr="00F66DD8">
        <w:t xml:space="preserve"> </w:t>
      </w:r>
      <w:r w:rsidR="0088256E" w:rsidRPr="00705EDD">
        <w:rPr>
          <w:lang w:val="en-US"/>
        </w:rPr>
        <w:t xml:space="preserve"> </w:t>
      </w:r>
      <w:r w:rsidR="00CE742C">
        <w:t>Furthermore, it is unknown if this</w:t>
      </w:r>
      <w:r w:rsidR="00F66DD8" w:rsidRPr="00F66DD8">
        <w:t xml:space="preserve"> </w:t>
      </w:r>
      <w:r w:rsidR="00291E15">
        <w:t>variation</w:t>
      </w:r>
      <w:r w:rsidR="00F66DD8" w:rsidRPr="00F66DD8">
        <w:t xml:space="preserve"> </w:t>
      </w:r>
      <w:r w:rsidR="00013513">
        <w:t>has</w:t>
      </w:r>
      <w:r w:rsidR="00013513" w:rsidRPr="00F66DD8">
        <w:t xml:space="preserve"> </w:t>
      </w:r>
      <w:r w:rsidR="00F66DD8" w:rsidRPr="00F66DD8">
        <w:t>functional significance</w:t>
      </w:r>
      <w:r w:rsidR="00CE742C">
        <w:t xml:space="preserve">, i.e. if </w:t>
      </w:r>
      <w:r w:rsidR="00FE4917">
        <w:t xml:space="preserve">it </w:t>
      </w:r>
      <w:r w:rsidR="005F22CD">
        <w:t>shows</w:t>
      </w:r>
      <w:r w:rsidR="00FE4917">
        <w:t xml:space="preserve"> predictive patterns of variation</w:t>
      </w:r>
      <w:r w:rsidR="00F66DD8" w:rsidRPr="00F66DD8">
        <w:t xml:space="preserve"> along </w:t>
      </w:r>
      <w:r w:rsidR="00B1480A">
        <w:t>mechanistically related</w:t>
      </w:r>
      <w:r w:rsidR="00FE4917">
        <w:t xml:space="preserve"> environmental </w:t>
      </w:r>
      <w:r w:rsidR="00F66DD8" w:rsidRPr="00F66DD8">
        <w:t>gradients</w:t>
      </w:r>
      <w:r w:rsidR="00231E9A">
        <w:t xml:space="preserve"> </w:t>
      </w:r>
      <w:r w:rsidR="00E62050">
        <w:fldChar w:fldCharType="begin" w:fldLock="1"/>
      </w:r>
      <w:r w:rsidR="00476FA1">
        <w:instrText>ADDIN CSL_CITATION {"citationItems":[{"id":"ITEM-1","itemData":{"author":[{"dropping-particle":"","family":"Bello","given":"F","non-dropping-particle":"de","parse-names":false,"suffix":""},{"dropping-particle":"","family":"Carmona","given":"CP","non-dropping-particle":"","parse-names":false,"suffix":""},{"dropping-particle":"","family":"Dias","given":"ATC","non-dropping-particle":"","parse-names":false,"suffix":""},{"dropping-particle":"","family":"Götzenberger","given":"L","non-dropping-particle":"","parse-names":false,"suffix":""},{"dropping-particle":"","family":"Moretti","given":"M","non-dropping-particle":"","parse-names":false,"suffix":""},{"dropping-particle":"","family":"Berg","given":"MP","non-dropping-particle":"","parse-names":false,"suffix":""}],"chapter-number":"6","container-title":"Handbook of Trait-Based Ecology: From Theory to R Tools","id":"ITEM-1","issued":{"date-parts":[["2021"]]},"page":"105-128","publisher":"Cambridge University Press","title":"Intraspecific Trait Variability","type":"chapter"},"uris":["http://www.mendeley.com/documents/?uuid=6a074afc-346b-4df6-8a9b-ac4b2b35dddd"]}],"mendeley":{"formattedCitation":"(de Bello et al. 2021)","plainTextFormattedCitation":"(de Bello et al. 2021)","previouslyFormattedCitation":"(de Bello et al. 2021)"},"properties":{"noteIndex":0},"schema":"https://github.com/citation-style-language/schema/raw/master/csl-citation.json"}</w:instrText>
      </w:r>
      <w:r w:rsidR="00E62050">
        <w:fldChar w:fldCharType="separate"/>
      </w:r>
      <w:r w:rsidR="00E62050" w:rsidRPr="00E62050">
        <w:rPr>
          <w:noProof/>
        </w:rPr>
        <w:t>(de Bello et al. 2021)</w:t>
      </w:r>
      <w:r w:rsidR="00E62050">
        <w:fldChar w:fldCharType="end"/>
      </w:r>
      <w:r w:rsidR="00794CCE">
        <w:t>.</w:t>
      </w:r>
      <w:r w:rsidR="005F22CD">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(Allen et al. 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w:t>
      </w:r>
      <w:r w:rsidR="00BC0DE5">
        <w:t>seed</w:t>
      </w:r>
      <w:r w:rsidR="000B658C" w:rsidRPr="003407A9">
        <w:t xml:space="preserve">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 xml:space="preserve">test the sources and mechanisms of variation among individuals (i.e. </w:t>
      </w:r>
      <w:r w:rsidR="000161DC">
        <w:rPr>
          <w:rFonts w:cstheme="minorHAnsi"/>
        </w:rPr>
        <w:t xml:space="preserve">the </w:t>
      </w:r>
      <w:r w:rsidR="00411431" w:rsidRPr="003407A9">
        <w:rPr>
          <w:rFonts w:cstheme="minorHAnsi"/>
        </w:rPr>
        <w:t xml:space="preserve">intraspecific </w:t>
      </w:r>
      <w:r w:rsidR="00291E15">
        <w:rPr>
          <w:rFonts w:cstheme="minorHAnsi"/>
        </w:rPr>
        <w:t>variation</w:t>
      </w:r>
      <w:r w:rsidR="00411431" w:rsidRPr="003407A9">
        <w:rPr>
          <w:rFonts w:cstheme="minorHAnsi"/>
        </w:rPr>
        <w:t xml:space="preserve">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w:instrText>
      </w:r>
      <w:r w:rsidR="009F62E4" w:rsidRPr="009E263C">
        <w:rPr>
          <w:rFonts w:cstheme="minorHAnsi"/>
          <w:lang w:val="en-US"/>
        </w:rPr>
        <w:instrText>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w:instrText>
      </w:r>
      <w:r w:rsidR="009F62E4" w:rsidRPr="00BC0DE5">
        <w:rPr>
          <w:rFonts w:cstheme="minorHAnsi"/>
          <w:lang w:val="en-US"/>
        </w:rPr>
        <w:instrText>y":"</w:instrText>
      </w:r>
      <w:r w:rsidR="009F62E4" w:rsidRPr="002A48B2">
        <w:rPr>
          <w:rFonts w:cstheme="minorHAnsi"/>
          <w:lang w:val="en-US"/>
        </w:rPr>
        <w:instrText>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2A48B2">
        <w:rPr>
          <w:rFonts w:cstheme="minorHAnsi"/>
          <w:noProof/>
          <w:lang w:val="en-US"/>
        </w:rPr>
        <w:t>(Donohue et al. 2015)</w:t>
      </w:r>
      <w:r w:rsidR="00661070" w:rsidRPr="003407A9">
        <w:rPr>
          <w:rFonts w:cstheme="minorHAnsi"/>
        </w:rPr>
        <w:fldChar w:fldCharType="end"/>
      </w:r>
      <w:r w:rsidR="00A026B7" w:rsidRPr="002A48B2">
        <w:rPr>
          <w:rFonts w:cstheme="minorHAnsi"/>
          <w:lang w:val="en-US"/>
        </w:rPr>
        <w:t>.</w:t>
      </w:r>
    </w:p>
    <w:p w14:paraId="4DD89E8D" w14:textId="1A81F8B6" w:rsidR="00422A12" w:rsidRPr="00A023D2" w:rsidRDefault="00285ADF" w:rsidP="00A023D2">
      <w:pPr>
        <w:autoSpaceDE w:val="0"/>
        <w:autoSpaceDN w:val="0"/>
        <w:adjustRightInd w:val="0"/>
        <w:spacing w:after="0" w:line="360" w:lineRule="auto"/>
        <w:ind w:firstLine="709"/>
        <w:jc w:val="both"/>
      </w:pPr>
      <w:r w:rsidRPr="00C90267">
        <w:t>Previous research conducted by</w:t>
      </w:r>
      <w:r w:rsidR="00476FA1">
        <w:t xml:space="preserve"> </w:t>
      </w:r>
      <w:r w:rsidR="00476FA1">
        <w:fldChar w:fldCharType="begin" w:fldLock="1"/>
      </w:r>
      <w:r w:rsidR="00476FA1">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476FA1">
        <w:fldChar w:fldCharType="separate"/>
      </w:r>
      <w:r w:rsidR="00476FA1" w:rsidRPr="00476FA1">
        <w:rPr>
          <w:noProof/>
        </w:rPr>
        <w:t>(Cochrane et al. 2015)</w:t>
      </w:r>
      <w:r w:rsidR="00476FA1">
        <w:fldChar w:fldCharType="end"/>
      </w:r>
      <w:r w:rsidR="00476FA1">
        <w:t xml:space="preserve"> </w:t>
      </w:r>
      <w:r w:rsidRPr="00C90267">
        <w:t>highlighted that environmental gradients are not enough to understand species recruitment</w:t>
      </w:r>
      <w:r>
        <w:t xml:space="preserve">. Information about intraspecific </w:t>
      </w:r>
      <w:r w:rsidR="00210260">
        <w:t>variation</w:t>
      </w:r>
      <w:r w:rsidRPr="00C90267">
        <w:t xml:space="preserve"> is critical for understanding plant recruitment patterns</w:t>
      </w:r>
      <w:r>
        <w:t xml:space="preserve"> and success </w:t>
      </w:r>
      <w:r w:rsidR="00476FA1">
        <w:fldChar w:fldCharType="begin" w:fldLock="1"/>
      </w:r>
      <w:r w:rsidR="00476FA1">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476FA1">
        <w:fldChar w:fldCharType="separate"/>
      </w:r>
      <w:r w:rsidR="00476FA1" w:rsidRPr="00476FA1">
        <w:rPr>
          <w:noProof/>
        </w:rPr>
        <w:t xml:space="preserve">(Cochrane et al. </w:t>
      </w:r>
      <w:r w:rsidR="00476FA1" w:rsidRPr="00476FA1">
        <w:rPr>
          <w:noProof/>
        </w:rPr>
        <w:lastRenderedPageBreak/>
        <w:t>2015)</w:t>
      </w:r>
      <w:r w:rsidR="00476FA1">
        <w:fldChar w:fldCharType="end"/>
      </w:r>
      <w:r w:rsidR="00476FA1">
        <w:t xml:space="preserve"> </w:t>
      </w:r>
      <w:r>
        <w:t>however is still understudied</w:t>
      </w:r>
      <w:r w:rsidR="00476FA1">
        <w:t xml:space="preserve"> </w:t>
      </w:r>
      <w:r w:rsidR="00476FA1">
        <w:fldChar w:fldCharType="begin" w:fldLock="1"/>
      </w:r>
      <w:r w:rsidR="00476FA1">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476FA1">
        <w:fldChar w:fldCharType="separate"/>
      </w:r>
      <w:r w:rsidR="00476FA1" w:rsidRPr="00476FA1">
        <w:rPr>
          <w:noProof/>
        </w:rPr>
        <w:t>(Westerband et al. 2021)</w:t>
      </w:r>
      <w:r w:rsidR="00476FA1">
        <w:fldChar w:fldCharType="end"/>
      </w:r>
      <w:r>
        <w:t xml:space="preserve">. In </w:t>
      </w:r>
      <w:r w:rsidRPr="00ED077B">
        <w:t>seasonal climates</w:t>
      </w:r>
      <w:r>
        <w:t>, successful</w:t>
      </w:r>
      <w:r w:rsidRPr="00ED077B">
        <w:t xml:space="preserve"> regeneration </w:t>
      </w:r>
      <w:r>
        <w:t xml:space="preserve">is limited by a narrow timeframe </w:t>
      </w:r>
      <w:r w:rsidR="00476FA1">
        <w:fldChar w:fldCharType="begin" w:fldLock="1"/>
      </w:r>
      <w:r w:rsidR="00476FA1">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476FA1">
        <w:fldChar w:fldCharType="separate"/>
      </w:r>
      <w:r w:rsidR="00476FA1" w:rsidRPr="00476FA1">
        <w:rPr>
          <w:noProof/>
        </w:rPr>
        <w:t>(Anderson et al. 2012)</w:t>
      </w:r>
      <w:r w:rsidR="00476FA1">
        <w:fldChar w:fldCharType="end"/>
      </w:r>
      <w:r>
        <w:t xml:space="preserve">. For example, </w:t>
      </w:r>
      <w:r w:rsidRPr="00C90267">
        <w:t xml:space="preserve">germination </w:t>
      </w:r>
      <w:r w:rsidR="00F91D2C">
        <w:t xml:space="preserve">in tropical regions </w:t>
      </w:r>
      <w:r w:rsidRPr="00C90267">
        <w:t>is characteristic</w:t>
      </w:r>
      <w:r>
        <w:t xml:space="preserve"> at the beginning of the rainy season</w:t>
      </w:r>
      <w:r w:rsidRPr="00C90267">
        <w:t xml:space="preserve"> </w:t>
      </w:r>
      <w:r w:rsidR="00476FA1">
        <w:fldChar w:fldCharType="begin" w:fldLock="1"/>
      </w:r>
      <w:r w:rsidR="000C7258">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476FA1">
        <w:fldChar w:fldCharType="separate"/>
      </w:r>
      <w:r w:rsidR="00476FA1" w:rsidRPr="00476FA1">
        <w:rPr>
          <w:noProof/>
        </w:rPr>
        <w:t>(Escobar et al. 2018)</w:t>
      </w:r>
      <w:r w:rsidR="00476FA1">
        <w:fldChar w:fldCharType="end"/>
      </w:r>
      <w:r>
        <w:t xml:space="preserve"> or </w:t>
      </w:r>
      <w:r w:rsidR="00F91D2C">
        <w:t xml:space="preserve">in the alpine Caucasus is </w:t>
      </w:r>
      <w:r>
        <w:t xml:space="preserve">triggered by rainfall events </w:t>
      </w:r>
      <w:r w:rsidR="000C7258">
        <w:fldChar w:fldCharType="begin" w:fldLock="1"/>
      </w:r>
      <w:r w:rsidR="000C7258">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0C7258">
        <w:fldChar w:fldCharType="separate"/>
      </w:r>
      <w:r w:rsidR="000C7258" w:rsidRPr="000C7258">
        <w:rPr>
          <w:noProof/>
        </w:rPr>
        <w:t>(Rosbakh et al. 2022)</w:t>
      </w:r>
      <w:r w:rsidR="000C7258">
        <w:fldChar w:fldCharType="end"/>
      </w:r>
      <w:r>
        <w:t>. Matching germination with water-available periods maximises</w:t>
      </w:r>
      <w:r w:rsidRPr="00C90267">
        <w:t xml:space="preserve"> the favourable period for </w:t>
      </w:r>
      <w:r>
        <w:t xml:space="preserve">seedling </w:t>
      </w:r>
      <w:r w:rsidRPr="00C90267">
        <w:t>establishment</w:t>
      </w:r>
      <w:r w:rsidR="000C7258">
        <w:t xml:space="preserve"> </w:t>
      </w:r>
      <w:r w:rsidR="000C7258">
        <w:fldChar w:fldCharType="begin" w:fldLock="1"/>
      </w:r>
      <w:r w:rsidR="00E053DF">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0C7258">
        <w:fldChar w:fldCharType="separate"/>
      </w:r>
      <w:r w:rsidR="000C7258" w:rsidRPr="000C7258">
        <w:rPr>
          <w:noProof/>
        </w:rPr>
        <w:t>(Escobar et al. 2018)</w:t>
      </w:r>
      <w:r w:rsidR="000C7258">
        <w:fldChar w:fldCharType="end"/>
      </w:r>
      <w:r w:rsidRPr="00C90267">
        <w:t xml:space="preserve">, allowing the development of a root system </w:t>
      </w:r>
      <w:r w:rsidRPr="00ED077B">
        <w:t>to</w:t>
      </w:r>
      <w:r w:rsidRPr="00C90267">
        <w:t xml:space="preserve"> survive </w:t>
      </w:r>
      <w:r w:rsidR="00E260A9">
        <w:t>summer drought</w:t>
      </w:r>
      <w:r w:rsidR="00E053DF">
        <w:t xml:space="preserve"> </w:t>
      </w:r>
      <w:r w:rsidR="00266DF2">
        <w:t xml:space="preserve"> </w:t>
      </w:r>
      <w:r>
        <w:t>and thus has a direct effect on seedling survival and overall plant fitness, specially under water-limited environments</w:t>
      </w:r>
      <w:r w:rsidR="006A0006">
        <w:t xml:space="preserve"> </w:t>
      </w:r>
      <w:r w:rsidR="006A0006">
        <w:fldChar w:fldCharType="begin" w:fldLock="1"/>
      </w:r>
      <w:r w:rsidR="00D67BD2">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plant","type":"article-journal","volume":"99"},"uris":["http://www.mendeley.com/documents/?uuid=1ed49b14-b4ad-422c-b845-ad86c5e1891a"]}],"mendeley":{"formattedCitation":"(Giménez-Benavides et al. 2007)","plainTextFormattedCitation":"(Giménez-Benavides et al. 2007)","previouslyFormattedCitation":"(Giménez-Benavides et al. 2007)"},"properties":{"noteIndex":0},"schema":"https://github.com/citation-style-language/schema/raw/master/csl-citation.json"}</w:instrText>
      </w:r>
      <w:r w:rsidR="006A0006">
        <w:fldChar w:fldCharType="separate"/>
      </w:r>
      <w:r w:rsidR="006A0006" w:rsidRPr="00E260A9">
        <w:rPr>
          <w:noProof/>
        </w:rPr>
        <w:t>(Giménez-Benavides et al. 2007)</w:t>
      </w:r>
      <w:r w:rsidR="006A0006">
        <w:fldChar w:fldCharType="end"/>
      </w:r>
      <w:r>
        <w:t xml:space="preserve">. Recent findings support that within a single species, populations from arid conditions show advanced </w:t>
      </w:r>
      <w:r w:rsidR="006A0006">
        <w:t>reproductive phenology</w:t>
      </w:r>
      <w:r w:rsidR="00B953FA">
        <w:t xml:space="preserve">: </w:t>
      </w:r>
      <w:r>
        <w:t xml:space="preserve">flowering </w:t>
      </w:r>
      <w:r w:rsidR="00E053DF">
        <w:fldChar w:fldCharType="begin" w:fldLock="1"/>
      </w:r>
      <w:r w:rsidR="00FE2F28">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E053DF">
        <w:fldChar w:fldCharType="separate"/>
      </w:r>
      <w:r w:rsidR="00E053DF" w:rsidRPr="00E053DF">
        <w:rPr>
          <w:noProof/>
        </w:rPr>
        <w:t>(Anderson et al. 2012)</w:t>
      </w:r>
      <w:r w:rsidR="00E053DF">
        <w:fldChar w:fldCharType="end"/>
      </w:r>
      <w:r>
        <w:t>, germinat</w:t>
      </w:r>
      <w:r w:rsidR="00B953FA">
        <w:t xml:space="preserve">ion </w:t>
      </w:r>
      <w:r w:rsidR="00FE2F28">
        <w:fldChar w:fldCharType="begin" w:fldLock="1"/>
      </w:r>
      <w:r w:rsidR="00FE2F28">
        <w:instrText>ADDIN CSL_CITATION {"citationItems":[{"id":"ITEM-1","itemData":{"DOI":"10.1002/ajb2.16070","ISSN":"15372197","PMID":"36129014","abstract":"Premise: Variation in seed and seedling traits underlies how plants interact with their environment during establishment, a crucial life history stage. We quantified genetic-based variation in seed and seedling traits in populations of the annual plant Plantago patagonica across a natural aridity gradient, leveraging natural intraspecific variation to predict how populations might evolve in response to increasing aridity associated with climate change in the Southwestern U.S. Methods: We quantified seed size, seed size variation, germination timing, and specific leaf area in a greenhouse common garden, and related these traits to the climates of source populations. We then conducted a terminal drought experiment to determine which traits were most predictive of survival under early-season drought. Results: All traits showed evidence of clinal variation—seed size decreased, germination timing accelerated, and specific leaf area increased with increasing aridity. Populations with more variable historical precipitation regimes showed greater variation in seed size, suggestive of past selection shaping a diversified bet-hedging strategy mediated by seed size. Seedling height, achieved via larger seeds or earlier germination, was a significant predictor of survival under drought. Conclusions: We documented substantial interspecific trait variation as well as clinal variation in several important seed and seedling traits, yet these slopes were often opposite to predictions for how individual traits might confer drought tolerance. This work shows that plant populations may adapt to increasing aridity via correlated trait responses associated with alternative life history strategies, but that trade-offs might constrain adaptive responses in individual traits.","author":[{"dropping-particle":"","family":"Christie","given":"Kyle","non-dropping-particle":"","parse-names":false,"suffix":""},{"dropping-particle":"","family":"Pierson","given":"Natalie R.","non-dropping-particle":"","parse-names":false,"suffix":""},{"dropping-particle":"","family":"Lowry","given":"David B.","non-dropping-particle":"","parse-names":false,"suffix":""},{"dropping-particle":"","family":"Holeski","given":"Liza M.","non-dropping-particle":"","parse-names":false,"suffix":""}],"container-title":"American Journal of Botany","id":"ITEM-1","issue":"10","issued":{"date-parts":[["2022"]]},"page":"1529-1544","title":"Local adaptation of seed and seedling traits along a natural aridity gradient may both predict and constrain adaptive responses to climate change","type":"article-journal","volume":"109"},"uris":["http://www.mendeley.com/documents/?uuid=c2270f51-0a60-4877-851d-ff9ec56b0df5"]},{"id":"ITEM-2","itemData":{"DOI":"10.1111/1442-1984.12430","ISSN":"14421984","abstract":"Plantago albicans L. (Plantaginaceae) grows in wastelands, slopes, and stony pastures, with dry and sun-exposed soils. Its seeds produce a mucilaginous coat. The main aim of this study was to evaluate intraspecific variation of osmotic and salinity stress response and mucilage production in P. albicans seeds. The relationships between osmotic and salinity stress, germination characteristics, and mucilage expansion were studied in eight populations of P. albicans. Seeds were germinated in distilled water, 20% (w/v) polyethylene glycol 6000 (PEG), or 100 mM NaCl solutions. In most populations, PEG and NaCl reduced final germination. Also, germination was slowed more significantly under osmotic stress than under salinity, while mucilage expansion was more affected by salinity. Therefore, there was an inverse correlation between mucilage expansion and germination under salinity and osmotic stress. Seed populations with similar climatic parameters showed different germination response; however, a correlation was found between mucilage expansion and some climatic parameters. Seeds from drier habitats germinated faster under water stress and produced more mucilage under control and water stress than populations from more humid areas.","author":[{"dropping-particle":"","family":"Mira","given":"Sara","non-dropping-particle":"","parse-names":false,"suffix":""},{"dropping-particle":"","family":"Veiga-Barbosa","given":"Luciana","non-dropping-particle":"","parse-names":false,"suffix":""},{"dropping-particle":"","family":"Martínez-Laborde","given":"Juan Bautista","non-dropping-particle":"","parse-names":false,"suffix":""},{"dropping-particle":"","family":"Pérez-García","given":"Félix","non-dropping-particle":"","parse-names":false,"suffix":""},{"dropping-particle":"","family":"González-Benito","given":"M. Elena","non-dropping-particle":"","parse-names":false,"suffix":""}],"container-title":"Plant Species Biology","id":"ITEM-2","issue":"6","issued":{"date-parts":[["2023"]]},"page":"286-297","title":"Effect of osmotic stress and salinity on germination and mucilage expansion of seeds of Plantago albicans L. (Plantaginaceae): Inter-population variation","type":"article-journal","volume":"38"},"uris":["http://www.mendeley.com/documents/?uuid=e7689bd8-c825-44cf-9127-54bd1cbd0a97"]}],"mendeley":{"formattedCitation":"(Christie et al. 2022; Mira et al. 2023)","plainTextFormattedCitation":"(Christie et al. 2022; Mira et al. 2023)","previouslyFormattedCitation":"(Christie et al. 2022; Mira et al. 2023)"},"properties":{"noteIndex":0},"schema":"https://github.com/citation-style-language/schema/raw/master/csl-citation.json"}</w:instrText>
      </w:r>
      <w:r w:rsidR="00FE2F28">
        <w:fldChar w:fldCharType="separate"/>
      </w:r>
      <w:r w:rsidR="00FE2F28" w:rsidRPr="00FE2F28">
        <w:rPr>
          <w:noProof/>
        </w:rPr>
        <w:t>(Christie et al. 2022; Mira et al. 2023)</w:t>
      </w:r>
      <w:r w:rsidR="00FE2F28">
        <w:fldChar w:fldCharType="end"/>
      </w:r>
      <w:r>
        <w:t xml:space="preserve"> and seedling emergence </w:t>
      </w:r>
      <w:r w:rsidR="00FE2F28">
        <w:fldChar w:fldCharType="begin" w:fldLock="1"/>
      </w:r>
      <w:r w:rsidR="00730463">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FE2F28">
        <w:fldChar w:fldCharType="separate"/>
      </w:r>
      <w:r w:rsidR="00FE2F28" w:rsidRPr="00FE2F28">
        <w:rPr>
          <w:noProof/>
        </w:rPr>
        <w:t>(Dickman et al. 2019)</w:t>
      </w:r>
      <w:r w:rsidR="00FE2F28">
        <w:fldChar w:fldCharType="end"/>
      </w:r>
      <w:r>
        <w:t>. Therefore, k</w:t>
      </w:r>
      <w:r w:rsidRPr="00C90267">
        <w:t>nowledge about intraspecific variation</w:t>
      </w:r>
      <w:r>
        <w:t xml:space="preserve"> in phenological and reproductive allocation traits </w:t>
      </w:r>
      <w:r w:rsidRPr="00C90267">
        <w:t xml:space="preserve">is key to </w:t>
      </w:r>
      <w:r>
        <w:t>understanding</w:t>
      </w:r>
      <w:r w:rsidRPr="00C90267">
        <w:t xml:space="preserve"> and </w:t>
      </w:r>
      <w:r>
        <w:t>predicting</w:t>
      </w:r>
      <w:r w:rsidRPr="00C90267">
        <w:t xml:space="preserve"> species' behaviour in the context of environmental change </w:t>
      </w:r>
      <w:r w:rsidR="00730463">
        <w:fldChar w:fldCharType="begin" w:fldLock="1"/>
      </w:r>
      <w:r w:rsidR="000F55B2">
        <w:instrText>ADDIN CSL_CITATION {"citationItems":[{"id":"ITEM-1","itemData":{"DOI":"10.1007/s11258-017-0708-z","ISSN":"15735052","abstract":"Recruitment of new individuals, through germination and seedling survival, is a key process for short-lived plants. Here, we analyzed intraspecific variation in recruitment across the latitudinal range of Plantago coronopus, a widespread herb that produces both large basal seeds with a mucilaginous coat and small apical seeds without coat. We experimentally tested the effects of seed traits and water availability on recruitment, by using seeds from a wide environmental stress gradient from N Africa to N Europe. Our experiments were carried out in controlled environmental conditions and in dunes where the species naturally occurs. Water shortage decreased seed germination and seedling survival for all populations, showing the importance of water supply for P. coronopus. Basal seeds showed higher and faster germination rates than apical seeds. Since among-population variation in seed mass was not related to potential germination rate, it is the mucilaginous coat rather than size difference that likely drives the differential success between seed morphs. Seed mass positively affected seedling survival instead, but only in controlled conditions with regular water supply. An experiment in a dune showed indeed that the highest survival corresponded to the local population and not the one with the largest seeds. Our results demonstrate that both intrinsic and extrinsic factors drive inter-population variation in the early life stages of this short-lived plant, allowing it to adapt across the environmentally heterogeneous distribution range. Gathering information on intraspecific variation in recruitment-related traits will help us to understand and predict plant responses in a context of climatic change.","author":[{"dropping-particle":"","family":"Villellas","given":"Jesús","non-dropping-particle":"","parse-names":false,"suffix":""},{"dropping-particle":"","family":"García","given":"María B.","non-dropping-particle":"","parse-names":false,"suffix":""}],"container-title":"Plant Ecology","id":"ITEM-1","issue":"5","issued":{"date-parts":[["2017"]]},"page":"529-539","title":"Intrinsic and extrinsic drivers of recruitment across the distribution range of a seed-dimorphic herb","type":"article-journal","volume":"218"},"uris":["http://www.mendeley.com/documents/?uuid=77ddafa5-2242-4278-8d11-d21548457198"]}],"mendeley":{"formattedCitation":"(Villellas &amp; García 2017)","plainTextFormattedCitation":"(Villellas &amp; García 2017)","previouslyFormattedCitation":"(Villellas &amp; García 2017)"},"properties":{"noteIndex":0},"schema":"https://github.com/citation-style-language/schema/raw/master/csl-citation.json"}</w:instrText>
      </w:r>
      <w:r w:rsidR="00730463">
        <w:fldChar w:fldCharType="separate"/>
      </w:r>
      <w:r w:rsidR="00730463" w:rsidRPr="00730463">
        <w:rPr>
          <w:noProof/>
        </w:rPr>
        <w:t>(Villellas &amp; García 2017)</w:t>
      </w:r>
      <w:r w:rsidR="00730463">
        <w:fldChar w:fldCharType="end"/>
      </w:r>
      <w:r>
        <w:t xml:space="preserve"> and climate adaptation </w:t>
      </w:r>
      <w:r w:rsidR="000F55B2">
        <w:fldChar w:fldCharType="begin" w:fldLock="1"/>
      </w:r>
      <w:r w:rsidR="000F55B2">
        <w:instrText>ADDIN CSL_CITATION {"citationItems":[{"id":"ITEM-1","itemData":{"DOI":"10.1016/j.ppees.2017.09.004","ISSN":"16180437","abstract":"This study tested systematically at two spatial scales for key traits shaping within-species ecotypic differentiation under increasing aridity. It assessed different plant strategy theories and considered potential implications for climate change. We studied the widespread Mediterranean grass Brachypodium hybridum. At large scale, we tested 14 populations along a steep natural aridity gradient (114–954 mm annual rainfall). At small scale, we tested the micro-climatic contrast between plants originating from corresponding north (more mesic) and south (more arid) exposed hillslopes. Fifteen traits were measured in the greenhouse, including the popular traits of the Leaf-Height-Seed scheme (SLA, plant height, seed mass), several traits on phenology, architecture, growth, fitness, and rarely measured root traits. Clear trait shifts indicated ecotypic differentiation along the large-scale gradient. Earlier phenology, higher reproductive allocation and reduced root investment characterized arid ecotypes. Surprisingly, no trait of the Leaf-Height-Seed scheme shifted with aridity and root responses were opposite to the theory of optimal resource partitioning. Trait differences between north and south exposures were small, often inconsistent between sites, and poorly matched the trends across the large-scale gradient. South exposures thus appeared unlikely to harbour distinct ecotypes better adapted to aridity. Our findings highlight ecotypes as a crucial way how species span environmental gradients, yet underpinning their restriction at small spatial scales. In combination, this possibly renders populations more vulnerable to climate change. We draw attention to specific, partly unexpected traits and pose the question whether the Leaf-Height-Seed scheme has limited applicability for intraspecific investigations in drylands.","author":[{"dropping-particle":"","family":"Kurze","given":"Susanne","non-dropping-particle":"","parse-names":false,"suffix":""},{"dropping-particle":"","family":"Bareither","given":"Nils","non-dropping-particle":"","parse-names":false,"suffix":""},{"dropping-particle":"","family":"Metz","given":"Johannes","non-dropping-particle":"","parse-names":false,"suffix":""}],"container-title":"Perspectives in Plant Ecology, Evolution and Systematics","id":"ITEM-1","issue":"May","issued":{"date-parts":[["2017"]]},"page":"20-29","publisher":"Elsevier","title":"Phenology, roots and reproductive allocation, but not the LHS scheme, shape ecotypes along an aridity gradient","type":"article-journal","volume":"29"},"uris":["http://www.mendeley.com/documents/?uuid=dc78d363-1745-437a-81bd-3c7c60a33edc"]}],"mendeley":{"formattedCitation":"(Kurze et al. 2017)","plainTextFormattedCitation":"(Kurze et al. 2017)","previouslyFormattedCitation":"(Kurze et al. 2017)"},"properties":{"noteIndex":0},"schema":"https://github.com/citation-style-language/schema/raw/master/csl-citation.json"}</w:instrText>
      </w:r>
      <w:r w:rsidR="000F55B2">
        <w:fldChar w:fldCharType="separate"/>
      </w:r>
      <w:r w:rsidR="000F55B2" w:rsidRPr="000F55B2">
        <w:rPr>
          <w:noProof/>
        </w:rPr>
        <w:t>(Kurze et al. 2017)</w:t>
      </w:r>
      <w:r w:rsidR="000F55B2">
        <w:fldChar w:fldCharType="end"/>
      </w:r>
      <w:r>
        <w:t xml:space="preserve">. Accordingly, results from </w:t>
      </w:r>
      <w:r w:rsidR="000F55B2">
        <w:fldChar w:fldCharType="begin" w:fldLock="1"/>
      </w:r>
      <w:r w:rsidR="000F55B2">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F55B2">
        <w:fldChar w:fldCharType="separate"/>
      </w:r>
      <w:r w:rsidR="000F55B2" w:rsidRPr="000F55B2">
        <w:rPr>
          <w:noProof/>
        </w:rPr>
        <w:t>(Dickman et al. 2019)</w:t>
      </w:r>
      <w:r w:rsidR="000F55B2">
        <w:fldChar w:fldCharType="end"/>
      </w:r>
      <w:r>
        <w:t xml:space="preserve">, show rapid shift in regeneration trait means and variance in response to drought occurring within populations </w:t>
      </w:r>
      <w:r w:rsidR="0038464B">
        <w:t xml:space="preserve">increasing their chance of survival  </w:t>
      </w:r>
      <w:r>
        <w:t xml:space="preserve">and consistent with climate adaptation, </w:t>
      </w:r>
      <w:r w:rsidR="000F55B2">
        <w:fldChar w:fldCharType="begin" w:fldLock="1"/>
      </w:r>
      <w:r w:rsidR="000933C0">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0F55B2">
        <w:fldChar w:fldCharType="separate"/>
      </w:r>
      <w:r w:rsidR="000F55B2" w:rsidRPr="000F55B2">
        <w:rPr>
          <w:noProof/>
        </w:rPr>
        <w:t>(Anderson et al. 2012)</w:t>
      </w:r>
      <w:r w:rsidR="000F55B2">
        <w:fldChar w:fldCharType="end"/>
      </w:r>
      <w:r>
        <w:t>.</w:t>
      </w:r>
      <w:r w:rsidRPr="001652B4">
        <w:t xml:space="preserve"> </w:t>
      </w:r>
      <w:r w:rsidR="006A3B04">
        <w:t>I</w:t>
      </w:r>
      <w:commentRangeStart w:id="3"/>
      <w:r w:rsidR="00B24812">
        <w:t xml:space="preserve">n alpine ecosystems </w:t>
      </w:r>
      <w:r w:rsidR="00993BD2">
        <w:t>current climate change</w:t>
      </w:r>
      <w:r w:rsidR="00EA0C92">
        <w:t xml:space="preserve"> </w:t>
      </w:r>
      <w:r w:rsidR="00E32151">
        <w:t>has unfolded a</w:t>
      </w:r>
      <w:r w:rsidR="00EA0C92">
        <w:t xml:space="preserve"> trend </w:t>
      </w:r>
      <w:r w:rsidR="00E32151">
        <w:t>of</w:t>
      </w:r>
      <w:r w:rsidR="00B73C7B">
        <w:t xml:space="preserve"> </w:t>
      </w:r>
      <w:r w:rsidR="000956C0">
        <w:t xml:space="preserve">earlier snowmelt </w:t>
      </w:r>
      <w:r w:rsidR="003245DB">
        <w:fldChar w:fldCharType="begin" w:fldLock="1"/>
      </w:r>
      <w:r w:rsidR="003245DB">
        <w:instrText>ADDIN CSL_CITATION {"citationItems":[{"id":"ITEM-1","itemData":{"DOI":"10.1007/s10584-021-03027-x","ISSN":"15731480","abstract":"The start of the growing season for alpine plants is primarily determined by the date of snowmelt. We analysed time series of snow depth at 23 manually operated and 15 automatic (IMIS) stations between 1055 and 2555 m asl in the Swiss Central Alps. Between 1958 and 2019, snowmelt dates occurred 2.8 ± 1.3 days earlier in the year per decade, with a strong shift towards earlier snowmelt dates during the late 1980s and early 1990s, but non-significant trends thereafter. Snowmelt dates at high-elevation automatic stations strongly correlated with snowmelt dates at lower-elevation manual stations. At all elevations, snowmelt dates strongly depended on spring air temperatures. More specifically, 44% of the variance in snowmelt dates was explained by the first day when a three-week running mean of daily air temperatures passed a 5 °C threshold. The mean winter snow depth accounted for 30% of the variance. We adopted the effects of air temperature and snowpack height to Swiss climate change scenarios to explore likely snowmelt trends throughout the twenty-first century. Under a high-emission scenario (RCP8.5), we simulated snowmelt dates to advance by 6 days per decade by the end of the century. By then, snowmelt dates could occur one month earlier than during the reference periods (1990–2019 and 2000–2019). Such early snowmelt may extend the alpine growing season by one third of its current duration while exposing alpine plants to shorter daylengths and adding a higher risk of freezing damage.","author":[{"dropping-particle":"","family":"Vorkauf","given":"Maria","non-dropping-particle":"","parse-names":false,"suffix":""},{"dropping-particle":"","family":"Marty","given":"Christoph","non-dropping-particle":"","parse-names":false,"suffix":""},{"dropping-particle":"","family":"Kahmen","given":"Ansgar","non-dropping-particle":"","parse-names":false,"suffix":""},{"dropping-particle":"","family":"Hiltbrunner","given":"Erika","non-dropping-particle":"","parse-names":false,"suffix":""}],"container-title":"Climatic Change","id":"ITEM-1","issue":"3-4","issued":{"date-parts":[["2021"]]},"page":"1-19","publisher":"Climatic Change","title":"Past and future snowmelt trends in the Swiss Alps: the role of temperature and snowpack","type":"article-journal","volume":"165"},"uris":["http://www.mendeley.com/documents/?uuid=27e45583-b91f-497c-ac15-5aa0c6fdde21"]}],"mendeley":{"formattedCitation":"(Vorkauf et al. 2021)","plainTextFormattedCitation":"(Vorkauf et al. 2021)","previouslyFormattedCitation":"(Vorkauf et al. 2021)"},"properties":{"noteIndex":0},"schema":"https://github.com/citation-style-language/schema/raw/master/csl-citation.json"}</w:instrText>
      </w:r>
      <w:r w:rsidR="003245DB">
        <w:fldChar w:fldCharType="separate"/>
      </w:r>
      <w:r w:rsidR="003245DB" w:rsidRPr="003245DB">
        <w:rPr>
          <w:noProof/>
        </w:rPr>
        <w:t>(Vorkauf et al. 2021)</w:t>
      </w:r>
      <w:r w:rsidR="003245DB">
        <w:fldChar w:fldCharType="end"/>
      </w:r>
      <w:r w:rsidR="000956C0">
        <w:t>and increasing summer drought</w:t>
      </w:r>
      <w:r w:rsidR="003245DB">
        <w:t xml:space="preserve"> </w:t>
      </w:r>
      <w:r w:rsidR="003245DB">
        <w:fldChar w:fldCharType="begin" w:fldLock="1"/>
      </w:r>
      <w:r w:rsidR="00EB567B">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3245DB">
        <w:fldChar w:fldCharType="separate"/>
      </w:r>
      <w:r w:rsidR="003245DB" w:rsidRPr="003245DB">
        <w:rPr>
          <w:noProof/>
        </w:rPr>
        <w:t>(Kotlarski et al. 2023)</w:t>
      </w:r>
      <w:r w:rsidR="003245DB">
        <w:fldChar w:fldCharType="end"/>
      </w:r>
      <w:r w:rsidR="005A4AAD" w:rsidRPr="003407A9">
        <w:t>.</w:t>
      </w:r>
      <w:commentRangeEnd w:id="3"/>
      <w:r w:rsidR="00026B56" w:rsidRPr="006B3BDB">
        <w:commentReference w:id="3"/>
      </w:r>
      <w:r w:rsidR="0015216C" w:rsidRPr="003407A9">
        <w:t xml:space="preserve"> </w:t>
      </w:r>
      <w:r w:rsidR="00092A59">
        <w:t>M</w:t>
      </w:r>
      <w:r w:rsidR="008831D1" w:rsidRPr="003407A9">
        <w:t xml:space="preserve">icroclimatic </w:t>
      </w:r>
      <w:r w:rsidR="008831D1">
        <w:t>gradients</w:t>
      </w:r>
      <w:r w:rsidR="008831D1" w:rsidRPr="003407A9">
        <w:t xml:space="preserve"> </w:t>
      </w:r>
      <w:r w:rsidR="008831D1">
        <w:t>have</w:t>
      </w:r>
      <w:r w:rsidR="008831D1" w:rsidRPr="003407A9">
        <w:t xml:space="preserve"> </w:t>
      </w:r>
      <w:r w:rsidR="008831D1">
        <w:t xml:space="preserve">been suggested </w:t>
      </w:r>
      <w:r w:rsidR="008831D1" w:rsidRPr="003407A9">
        <w:t xml:space="preserve">to buffer </w:t>
      </w:r>
      <w:r w:rsidR="008831D1">
        <w:t xml:space="preserve">the effect of </w:t>
      </w:r>
      <w:r w:rsidR="008831D1" w:rsidRPr="003407A9">
        <w:t>climate warming</w:t>
      </w:r>
      <w:r w:rsidR="008831D1">
        <w:t xml:space="preserve"> in alpine communities</w:t>
      </w:r>
      <w:r w:rsidR="008831D1" w:rsidRPr="003407A9">
        <w:t xml:space="preserve"> </w:t>
      </w:r>
      <w:r w:rsidR="008831D1" w:rsidRPr="003407A9">
        <w:fldChar w:fldCharType="begin" w:fldLock="1"/>
      </w:r>
      <w:r w:rsidR="00D614D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warming?","type":"article-journal","volume":"13"},"uris":["http://www.mendeley.com/documents/?uuid=f40d9bf7-c2e9-433f-b287-05e5a653280c"]},{"id":"ITEM-2","itemData":{"DOI":"10.1111/jvs.13242","abstract":"Questions: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Vegeta","id":"ITEM-2","issue":"July 2023","issued":{"date-parts":[["2024"]]},"title":"Journal of Vegetation Science Spatiotemporal patterns of microclimatic buffering in relict alpine communities","type":"article-journal"},"uris":["http://www.mendeley.com/documents/?uuid=6ae04b11-cfe4-4cb5-b8d0-614dbecf2717"]}],"mendeley":{"formattedCitation":"(Körner &amp; Hiltbrunner 2021; Jiménez- Alfaro et al. 2024)","plainTextFormattedCitation":"(Körner &amp; Hiltbrunner 2021; Jiménez- Alfaro et al. 2024)","previouslyFormattedCitation":"(Körner &amp; Hiltbrunner 2021; Jiménez- Alfaro et al. 2024)"},"properties":{"noteIndex":0},"schema":"https://github.com/citation-style-language/schema/raw/master/csl-citation.json"}</w:instrText>
      </w:r>
      <w:r w:rsidR="008831D1" w:rsidRPr="003407A9">
        <w:fldChar w:fldCharType="separate"/>
      </w:r>
      <w:r w:rsidR="00061006" w:rsidRPr="00061006">
        <w:rPr>
          <w:noProof/>
        </w:rPr>
        <w:t>(Körner &amp; Hiltbrunner 2021; Jiménez- Alfaro et al. 2024)</w:t>
      </w:r>
      <w:r w:rsidR="008831D1" w:rsidRPr="003407A9">
        <w:fldChar w:fldCharType="end"/>
      </w:r>
      <w:r w:rsidR="008831D1">
        <w:rPr>
          <w:rFonts w:eastAsia="Times New Roman" w:cstheme="minorHAnsi"/>
          <w:color w:val="000000"/>
          <w:lang w:eastAsia="ca-ES"/>
        </w:rPr>
        <w:t xml:space="preserve"> due to t</w:t>
      </w:r>
      <w:r w:rsidR="005A6399" w:rsidRPr="003407A9">
        <w:t>he</w:t>
      </w:r>
      <w:r w:rsidR="00DC4CF9" w:rsidRPr="003407A9">
        <w:t xml:space="preserve"> high topographic complexity</w:t>
      </w:r>
      <w:r w:rsidR="00AC62CD"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4C5097" w:rsidRPr="003407A9">
        <w:t>.</w:t>
      </w:r>
      <w:r w:rsidR="00DC4CF9" w:rsidRPr="003407A9">
        <w:t xml:space="preserve"> </w:t>
      </w:r>
      <w:r w:rsidR="008358A8">
        <w:t xml:space="preserve">It is therefore expected </w:t>
      </w:r>
      <w:r w:rsidR="00117AC0">
        <w:t>some level of</w:t>
      </w:r>
      <w:r w:rsidR="00716E91">
        <w:t xml:space="preserve"> </w:t>
      </w:r>
      <w:r w:rsidR="00FF4BC3">
        <w:t xml:space="preserve">intraspecific plasticity of seed germination </w:t>
      </w:r>
      <w:r w:rsidR="00716E91">
        <w:t xml:space="preserve">to cope with </w:t>
      </w:r>
      <w:r w:rsidR="003E45B6">
        <w:t xml:space="preserve">microclimatic </w:t>
      </w:r>
      <w:r w:rsidR="00716E91">
        <w:t>gradients</w:t>
      </w:r>
      <w:r w:rsidR="008E30AD">
        <w:t xml:space="preserve">. </w:t>
      </w:r>
      <w:r w:rsidR="005D5831">
        <w:t>This</w:t>
      </w:r>
      <w:r w:rsidR="008143C3">
        <w:t xml:space="preserve"> variability</w:t>
      </w:r>
      <w:r w:rsidR="005D5831">
        <w:t xml:space="preserve"> may be especially critical in alpine systems influenced by Mediterranean climatic conditions, </w:t>
      </w:r>
      <w:r w:rsidR="009055E0">
        <w:t xml:space="preserve">influenced by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96728">
        <w:t>.</w:t>
      </w:r>
    </w:p>
    <w:p w14:paraId="290BC502" w14:textId="698964C1" w:rsidR="00662737" w:rsidRPr="00455977" w:rsidRDefault="006D55FC" w:rsidP="0084299C">
      <w:pPr>
        <w:spacing w:line="360" w:lineRule="auto"/>
        <w:ind w:firstLine="709"/>
        <w:jc w:val="both"/>
      </w:pPr>
      <w:r>
        <w:t xml:space="preserve">In this study, we </w:t>
      </w:r>
      <w:r w:rsidR="000D6E39">
        <w:t>measure</w:t>
      </w:r>
      <w:r w:rsidR="007440A6">
        <w:t>d</w:t>
      </w:r>
      <w:r w:rsidR="000D6E39">
        <w:t xml:space="preserve"> </w:t>
      </w:r>
      <w:r>
        <w:t>the</w:t>
      </w:r>
      <w:r w:rsidR="009A4338" w:rsidRPr="003407A9">
        <w:t xml:space="preserve"> intraspecific </w:t>
      </w:r>
      <w:r w:rsidR="00291E15">
        <w:t>variation</w:t>
      </w:r>
      <w:r w:rsidR="009A4338" w:rsidRPr="003407A9">
        <w:t xml:space="preserve"> </w:t>
      </w:r>
      <w:r w:rsidR="000D6E39" w:rsidRPr="003407A9">
        <w:t>o</w:t>
      </w:r>
      <w:r w:rsidR="000D6E39">
        <w:t>f</w:t>
      </w:r>
      <w:r w:rsidR="000D6E39" w:rsidRPr="003407A9">
        <w:t xml:space="preserve"> </w:t>
      </w:r>
      <w:r w:rsidR="009A4338" w:rsidRPr="003407A9">
        <w:t>germination responses to water stress</w:t>
      </w:r>
      <w:r w:rsidR="00C143DF">
        <w:t xml:space="preserve"> along a </w:t>
      </w:r>
      <w:r w:rsidR="005D0242">
        <w:t>microclimatic gradient</w:t>
      </w:r>
      <w:r>
        <w:t xml:space="preserve"> </w:t>
      </w:r>
      <w:r w:rsidR="00C143DF">
        <w:t>in a</w:t>
      </w:r>
      <w:r w:rsidR="00C143DF" w:rsidRPr="00C143DF">
        <w:t xml:space="preserve"> </w:t>
      </w:r>
      <w:r w:rsidR="00C143DF" w:rsidRPr="003407A9">
        <w:t xml:space="preserve">drought-limited Mediterranean alpine </w:t>
      </w:r>
      <w:r w:rsidR="000041A0">
        <w:t>eco</w:t>
      </w:r>
      <w:r w:rsidR="00C143DF">
        <w:t>system</w:t>
      </w:r>
      <w:r w:rsidR="00C63A3A" w:rsidRPr="003407A9">
        <w:t xml:space="preserve">. </w:t>
      </w:r>
      <w:r w:rsidR="00477C9C">
        <w:t>We focused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xml:space="preserve">. </w:t>
      </w:r>
      <w:r w:rsidR="00412E3F">
        <w:t>Our</w:t>
      </w:r>
      <w:r w:rsidR="00412E3F" w:rsidRPr="003407A9">
        <w:t xml:space="preserve"> </w:t>
      </w:r>
      <w:r w:rsidR="00FC2903">
        <w:t xml:space="preserve">primary </w:t>
      </w:r>
      <w:r w:rsidR="00F364E5" w:rsidRPr="003407A9">
        <w:t xml:space="preserve">hypothesis </w:t>
      </w:r>
      <w:r w:rsidR="007440A6">
        <w:t>was</w:t>
      </w:r>
      <w:r w:rsidR="00A13C86">
        <w:t xml:space="preserve"> </w:t>
      </w:r>
      <w:r w:rsidR="00BB5C2F" w:rsidRPr="003407A9">
        <w:t xml:space="preserve">that </w:t>
      </w:r>
      <w:r w:rsidR="00A244A6" w:rsidRPr="003407A9">
        <w:t xml:space="preserve">germination responses to water stress will show </w:t>
      </w:r>
      <w:r w:rsidR="004772C2">
        <w:t xml:space="preserve">functional </w:t>
      </w:r>
      <w:r w:rsidR="00A244A6" w:rsidRPr="003407A9">
        <w:t xml:space="preserve">intraspecific </w:t>
      </w:r>
      <w:r w:rsidR="00291E15">
        <w:t>variation</w:t>
      </w:r>
      <w:r w:rsidR="00A244A6" w:rsidRPr="003407A9">
        <w:t xml:space="preserve">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r w:rsidR="00417D34">
        <w:t>In particular, w</w:t>
      </w:r>
      <w:r w:rsidR="00CD274E">
        <w:t>e expect</w:t>
      </w:r>
      <w:r w:rsidR="00141538">
        <w:t>ed</w:t>
      </w:r>
      <w:r w:rsidR="00CD274E">
        <w:t xml:space="preserve"> lower </w:t>
      </w:r>
      <w:r w:rsidR="00D31BAC" w:rsidRPr="003407A9">
        <w:rPr>
          <w:rFonts w:cstheme="minorHAnsi"/>
        </w:rPr>
        <w:t>ψ</w:t>
      </w:r>
      <w:r w:rsidR="00D31BAC" w:rsidRPr="003407A9">
        <w:rPr>
          <w:rFonts w:cstheme="minorHAnsi"/>
          <w:vertAlign w:val="subscript"/>
        </w:rPr>
        <w:t>b</w:t>
      </w:r>
      <w:r w:rsidR="00D31BAC">
        <w:t xml:space="preserve"> </w:t>
      </w:r>
      <w:r w:rsidR="00CD274E">
        <w:t xml:space="preserve">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 xml:space="preserve">(i.e. </w:t>
      </w:r>
      <w:r w:rsidR="007440A6">
        <w:t xml:space="preserve">germination </w:t>
      </w:r>
      <w:r w:rsidR="007440A6" w:rsidRPr="003407A9">
        <w:t xml:space="preserve">more </w:t>
      </w:r>
      <w:r w:rsidR="007440A6">
        <w:t>drought-</w:t>
      </w:r>
      <w:r w:rsidR="007440A6" w:rsidRPr="003407A9">
        <w:t>tolerant</w:t>
      </w:r>
      <w:r w:rsidR="00F00011" w:rsidRPr="003407A9">
        <w:t>)</w:t>
      </w:r>
      <w:r w:rsidR="003638F6" w:rsidRPr="003407A9">
        <w:t>.</w:t>
      </w:r>
      <w:r w:rsidR="00385A25" w:rsidRPr="003407A9">
        <w:t xml:space="preserve"> </w:t>
      </w:r>
    </w:p>
    <w:p w14:paraId="60BB3042" w14:textId="49989F4D" w:rsidR="00B500F2" w:rsidRPr="003407A9" w:rsidRDefault="0068503C" w:rsidP="002D07AE">
      <w:pPr>
        <w:pStyle w:val="Ttulo2"/>
        <w:spacing w:line="360" w:lineRule="auto"/>
        <w:jc w:val="both"/>
      </w:pPr>
      <w:r w:rsidRPr="003407A9">
        <w:lastRenderedPageBreak/>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6A811971"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 w:name="_Hlk153186664"/>
      <w:r w:rsidR="00A5205A" w:rsidRPr="003407A9">
        <w:rPr>
          <w:i/>
          <w:iCs/>
        </w:rPr>
        <w:t>D. langeanus</w:t>
      </w:r>
      <w:bookmarkEnd w:id="4"/>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 and ripe se</w:t>
      </w:r>
      <w:r w:rsidR="00AF68E0" w:rsidRPr="003407A9">
        <w:t>eds are dispersed during August</w:t>
      </w:r>
      <w:r w:rsidR="00193164">
        <w:t xml:space="preserve"> </w:t>
      </w:r>
      <w:r w:rsidR="00193164" w:rsidRPr="003407A9">
        <w:t>(Fig. 1C)</w:t>
      </w:r>
      <w:r w:rsidR="00AF68E0" w:rsidRPr="003407A9">
        <w: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006A5A56" w:rsidRPr="003407A9">
        <w:t>°C</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A34D78">
        <w:rPr>
          <w:rFonts w:cstheme="minorHAnsi"/>
        </w:rPr>
        <w:t>.</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F92829">
        <w:rPr>
          <w:rFonts w:cstheme="minorHAnsi"/>
        </w:rPr>
        <w:t xml:space="preserve"> </w:t>
      </w:r>
      <w:r w:rsidR="005E2483" w:rsidRPr="003407A9">
        <w:rPr>
          <w:rFonts w:cstheme="minorHAnsi"/>
        </w:rPr>
        <w:t>m a.s.l</w:t>
      </w:r>
      <w:r w:rsidR="00A34D78">
        <w:rPr>
          <w:rFonts w:cstheme="minorHAnsi"/>
        </w:rPr>
        <w:t>.</w:t>
      </w:r>
      <w:r w:rsidR="005E2483" w:rsidRPr="003407A9">
        <w:rPr>
          <w:rFonts w:cstheme="minorHAnsi"/>
        </w:rPr>
        <w:t xml:space="preserve"> (</w:t>
      </w:r>
      <w:r w:rsidR="00967BE6" w:rsidRPr="00AF1450">
        <w:rPr>
          <w:rFonts w:cstheme="minorHAnsi"/>
          <w:highlight w:val="yellow"/>
        </w:rPr>
        <w:t>González Le Barbier</w:t>
      </w:r>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is</w:t>
      </w:r>
      <w:r w:rsidR="00A34D78">
        <w:rPr>
          <w:rFonts w:cstheme="minorHAnsi"/>
        </w:rPr>
        <w:t xml:space="preserve"> </w:t>
      </w:r>
      <w:r w:rsidR="005E2483" w:rsidRPr="003407A9">
        <w:rPr>
          <w:rFonts w:cstheme="minorHAnsi"/>
        </w:rPr>
        <w:t xml:space="preserve">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the</w:t>
      </w:r>
      <w:r w:rsidR="00A34D78">
        <w:rPr>
          <w:rFonts w:cstheme="minorHAnsi"/>
        </w:rPr>
        <w:t xml:space="preserve"> oceanic</w:t>
      </w:r>
      <w:r w:rsidR="00CA4DCC" w:rsidRPr="003407A9">
        <w:rPr>
          <w:rFonts w:cstheme="minorHAnsi"/>
        </w:rPr>
        <w:t xml:space="preserv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2334FD7F"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did a floristic </w:t>
      </w:r>
      <w:r w:rsidR="00EE29CC" w:rsidRPr="003407A9">
        <w:t>relevé</w:t>
      </w:r>
      <w:r w:rsidR="006B766F">
        <w:t>, reco</w:t>
      </w:r>
      <w:r w:rsidR="009860C5">
        <w:t>rding species composition,</w:t>
      </w:r>
      <w:r w:rsidR="00EE29CC" w:rsidRPr="003407A9">
        <w:t xml:space="preserve">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w:t>
      </w:r>
      <w:r w:rsidR="006A5A56" w:rsidRPr="003407A9">
        <w:t>°C</w:t>
      </w:r>
      <w:r w:rsidR="005773D7" w:rsidRPr="003407A9">
        <w:rPr>
          <w:rFonts w:eastAsiaTheme="majorEastAsia"/>
        </w:rPr>
        <w:t xml:space="preserve"> from </w:t>
      </w:r>
      <w:r w:rsidR="001A7075" w:rsidRPr="003407A9">
        <w:rPr>
          <w:rFonts w:eastAsiaTheme="majorEastAsia"/>
        </w:rPr>
        <w:t xml:space="preserve">-40 </w:t>
      </w:r>
      <w:r w:rsidR="006A5A56" w:rsidRPr="003407A9">
        <w:t>°C</w:t>
      </w:r>
      <w:r w:rsidR="001A7075" w:rsidRPr="003407A9">
        <w:rPr>
          <w:rFonts w:eastAsiaTheme="majorEastAsia"/>
        </w:rPr>
        <w:t xml:space="preserve"> to 60 </w:t>
      </w:r>
      <w:r w:rsidR="006A5A56" w:rsidRPr="003407A9">
        <w:t>°C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315530">
        <w:t>to November 2023</w:t>
      </w:r>
      <w:r w:rsidR="00170EC8">
        <w:t xml:space="preserve"> </w:t>
      </w:r>
      <w:r w:rsidR="00170EC8" w:rsidRPr="005A1A1A">
        <w:t>(</w:t>
      </w:r>
      <w:r w:rsidR="005A1A1A" w:rsidRPr="005A1A1A">
        <w:t>raw</w:t>
      </w:r>
      <w:r w:rsidR="00170EC8" w:rsidRPr="005A1A1A">
        <w:t xml:space="preserve"> data </w:t>
      </w:r>
      <w:r w:rsidR="005A1A1A" w:rsidRPr="005A1A1A">
        <w:t>available in GitHub</w:t>
      </w:r>
      <w:r w:rsidR="00090862">
        <w:t xml:space="preserve"> repository</w:t>
      </w:r>
      <w:r w:rsidR="00170EC8" w:rsidRPr="005A1A1A">
        <w:t>).</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061006">
        <w:t>,</w:t>
      </w:r>
      <w:r w:rsidR="00061006">
        <w:fldChar w:fldCharType="begin" w:fldLock="1"/>
      </w:r>
      <w:r w:rsidR="00D614DB">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 Jiménez- Alfaro et al. 2024)","plainTextFormattedCitation":"(Jiménez- Alfaro et al. 2024)","previouslyFormattedCitation":"(Jiménez- Alfaro et al. 2024)"},"properties":{"noteIndex":0},"schema":"https://github.com/citation-style-language/schema/raw/master/csl-citation.json"}</w:instrText>
      </w:r>
      <w:r w:rsidR="00061006">
        <w:fldChar w:fldCharType="separate"/>
      </w:r>
      <w:r w:rsidR="00061006">
        <w:rPr>
          <w:noProof/>
        </w:rPr>
        <w:t xml:space="preserve"> </w:t>
      </w:r>
      <w:r w:rsidR="00061006" w:rsidRPr="00061006">
        <w:rPr>
          <w:noProof/>
        </w:rPr>
        <w:t>Jiménez- Alfaro et al. 2024)</w:t>
      </w:r>
      <w:r w:rsidR="00061006">
        <w:fldChar w:fldCharType="end"/>
      </w:r>
      <w:r w:rsidR="009E263C">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w:t>
      </w:r>
      <w:r w:rsidR="006A5A56" w:rsidRPr="003407A9">
        <w:t>°C</w:t>
      </w:r>
      <w:r w:rsidR="00467E54" w:rsidRPr="003407A9">
        <w:rPr>
          <w:rFonts w:eastAsiaTheme="majorEastAsia"/>
        </w:rPr>
        <w:t xml:space="preserve"> from -10 ºC to +65 </w:t>
      </w:r>
      <w:r w:rsidR="006A5A56" w:rsidRPr="003407A9">
        <w:t>°C</w:t>
      </w:r>
      <w:r w:rsidR="00467E54" w:rsidRPr="003407A9">
        <w:rPr>
          <w:rFonts w:eastAsiaTheme="majorEastAsia"/>
        </w:rPr>
        <w:t xml:space="preserve">, resolution: 0.5 </w:t>
      </w:r>
      <w:r w:rsidR="006A5A56" w:rsidRPr="003407A9">
        <w:t>°C</w:t>
      </w:r>
      <w:r w:rsidR="00467E54" w:rsidRPr="003407A9">
        <w:rPr>
          <w:rFonts w:eastAsiaTheme="majorEastAsia"/>
        </w:rPr>
        <w:t xml:space="preserve">,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090862">
        <w:t xml:space="preserve">raw data available in GitHub repository).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164E98C6" w:rsidR="0057537C" w:rsidRPr="003407A9" w:rsidRDefault="00DD3A2C" w:rsidP="002D07AE">
      <w:pPr>
        <w:spacing w:line="360" w:lineRule="auto"/>
        <w:ind w:firstLine="709"/>
        <w:jc w:val="both"/>
        <w:rPr>
          <w:noProof/>
          <w:lang w:eastAsia="ca-ES"/>
        </w:rPr>
      </w:pPr>
      <w:r w:rsidRPr="003407A9">
        <w:rPr>
          <w:rFonts w:cstheme="minorHAnsi"/>
          <w:i/>
          <w:iCs/>
        </w:rPr>
        <w:lastRenderedPageBreak/>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r w:rsidR="00A33A08">
        <w:t xml:space="preserve">graminoid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454EBDF8" w:rsidR="0057537C" w:rsidRPr="003407A9" w:rsidRDefault="00B37166" w:rsidP="002D07AE">
      <w:pPr>
        <w:spacing w:line="360" w:lineRule="auto"/>
        <w:ind w:firstLine="709"/>
        <w:jc w:val="both"/>
        <w:rPr>
          <w:rFonts w:cstheme="minorHAnsi"/>
        </w:rPr>
      </w:pPr>
      <w:commentRangeStart w:id="5"/>
      <w:commentRangeStart w:id="6"/>
      <w:commentRangeStart w:id="7"/>
      <w:r w:rsidRPr="003407A9">
        <w:t xml:space="preserve">Soil </w:t>
      </w:r>
      <w:r w:rsidR="0039142E" w:rsidRPr="003407A9">
        <w:t xml:space="preserve">climate </w:t>
      </w:r>
      <w:r w:rsidRPr="003407A9">
        <w:t>was</w:t>
      </w:r>
      <w:r w:rsidR="00AD7CEA" w:rsidRPr="003407A9">
        <w:t xml:space="preserve"> typically Mediterranean</w:t>
      </w:r>
      <w:commentRangeEnd w:id="5"/>
      <w:r w:rsidR="008322C9">
        <w:rPr>
          <w:rStyle w:val="Refdecomentario"/>
        </w:rPr>
        <w:commentReference w:id="5"/>
      </w:r>
      <w:commentRangeEnd w:id="6"/>
      <w:r w:rsidR="00CA2004">
        <w:rPr>
          <w:rStyle w:val="Refdecomentario"/>
        </w:rPr>
        <w:commentReference w:id="6"/>
      </w:r>
      <w:commentRangeEnd w:id="7"/>
      <w:r w:rsidR="00263E4D">
        <w:rPr>
          <w:rStyle w:val="Refdecomentario"/>
        </w:rPr>
        <w:commentReference w:id="7"/>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 xml:space="preserve">The growing season stretched from </w:t>
      </w:r>
      <w:r w:rsidR="00DC392A">
        <w:rPr>
          <w:rFonts w:cstheme="minorHAnsi"/>
        </w:rPr>
        <w:t>end of March</w:t>
      </w:r>
      <w:r w:rsidR="003B3F1F" w:rsidRPr="003407A9">
        <w:rPr>
          <w:rFonts w:cstheme="minorHAnsi"/>
        </w:rPr>
        <w:t xml:space="preserve"> to November with a mean annual soil temperature of 8</w:t>
      </w:r>
      <w:r w:rsidR="0042344C" w:rsidRPr="003407A9">
        <w:rPr>
          <w:rFonts w:cstheme="minorHAnsi"/>
        </w:rPr>
        <w:t xml:space="preserve"> </w:t>
      </w:r>
      <w:r w:rsidR="006A5A56" w:rsidRPr="003407A9">
        <w:t>°C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6A5A56" w:rsidRPr="003407A9">
        <w:t>°C</w:t>
      </w:r>
      <w:r w:rsidR="008171F0" w:rsidRPr="003407A9">
        <w:rPr>
          <w:rFonts w:cstheme="minorHAnsi"/>
        </w:rPr>
        <w:t xml:space="preserve">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w:t>
      </w:r>
      <w:r w:rsidR="006A5A56" w:rsidRPr="003407A9">
        <w:t>°C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64D040A2" w:rsidR="002D418A" w:rsidRPr="003407A9" w:rsidRDefault="0068503C" w:rsidP="00300F18">
      <w:pPr>
        <w:spacing w:line="360" w:lineRule="auto"/>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D614DB">
        <w:fldChar w:fldCharType="begin" w:fldLock="1"/>
      </w:r>
      <w:r w:rsidR="00726D13">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2024)","manualFormatting":"Jiménez- Alfaro et al. (2024","plainTextFormattedCitation":"(Jiménez- Alfaro et al. 2024)","previouslyFormattedCitation":"(Jiménez- Alfaro et al. 2024)"},"properties":{"noteIndex":0},"schema":"https://github.com/citation-style-language/schema/raw/master/csl-citation.json"}</w:instrText>
      </w:r>
      <w:r w:rsidR="00D614DB">
        <w:fldChar w:fldCharType="separate"/>
      </w:r>
      <w:r w:rsidR="00D614DB" w:rsidRPr="00D614DB">
        <w:rPr>
          <w:noProof/>
        </w:rPr>
        <w:t xml:space="preserve">Jiménez- Alfaro et al. </w:t>
      </w:r>
      <w:r w:rsidR="00D614DB">
        <w:rPr>
          <w:noProof/>
        </w:rPr>
        <w:t>(</w:t>
      </w:r>
      <w:r w:rsidR="00D614DB" w:rsidRPr="00D614DB">
        <w:rPr>
          <w:noProof/>
        </w:rPr>
        <w:t>2024</w:t>
      </w:r>
      <w:r w:rsidR="00D614DB">
        <w:fldChar w:fldCharType="end"/>
      </w:r>
      <w:r w:rsidR="00D614DB">
        <w:t>)</w:t>
      </w:r>
      <w:r w:rsidR="00C51647">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temperature is around 0 </w:t>
      </w:r>
      <w:r w:rsidR="006A5A56" w:rsidRPr="003407A9">
        <w:t>°C</w:t>
      </w:r>
      <w:r w:rsidRPr="003407A9">
        <w:t xml:space="preserve">, calculated for the period in which the maximum temperature was &lt; 0.5 </w:t>
      </w:r>
      <w:r w:rsidR="006A5A56" w:rsidRPr="003407A9">
        <w:t>°C</w:t>
      </w:r>
      <w:r w:rsidRPr="003407A9">
        <w:t xml:space="preserve"> and the minimum temperature was &gt; -0.5 </w:t>
      </w:r>
      <w:r w:rsidR="006A5A56" w:rsidRPr="003407A9">
        <w:t>°C</w:t>
      </w:r>
      <w:r w:rsidRPr="003407A9">
        <w:t xml:space="preserve">; (5) FDD = freezing degree days, i.e. the sum of daily mean temperatures for days in which the mean temperature was below 0 </w:t>
      </w:r>
      <w:r w:rsidR="006A5A56" w:rsidRPr="003407A9">
        <w:t>°C</w:t>
      </w:r>
      <w:r w:rsidRPr="003407A9">
        <w:t xml:space="preserve"> (Choler 2018); and (6) GDD = growing degree days, i.e. the sum of daily mean temperatures for days in which the soil mean temperature at five cm deep was above 5 </w:t>
      </w:r>
      <w:r w:rsidR="006A5A56" w:rsidRPr="003407A9">
        <w:t xml:space="preserve">°C </w:t>
      </w:r>
      <w:r w:rsidRPr="003407A9">
        <w:t>(Körner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rsidRPr="00CB52BF">
        <w:rPr>
          <w:highlight w:val="yellow"/>
        </w:rPr>
        <w:t>S</w:t>
      </w:r>
      <w:r w:rsidR="001E0239" w:rsidRPr="00CB52BF">
        <w:rPr>
          <w:highlight w:val="yellow"/>
        </w:rPr>
        <w:t xml:space="preserve">upplementary </w:t>
      </w:r>
      <w:r w:rsidR="00595972" w:rsidRPr="00CB52BF">
        <w:rPr>
          <w:highlight w:val="yellow"/>
        </w:rPr>
        <w:t>T</w:t>
      </w:r>
      <w:r w:rsidR="0008729A" w:rsidRPr="00CB52BF">
        <w:rPr>
          <w:highlight w:val="yellow"/>
        </w:rPr>
        <w:t>able 1</w:t>
      </w:r>
      <w:r w:rsidR="0008729A">
        <w:t>)</w:t>
      </w:r>
      <w:r w:rsidRPr="003407A9">
        <w:t xml:space="preserve">. </w:t>
      </w:r>
    </w:p>
    <w:p w14:paraId="39B8C8E2" w14:textId="3E797953" w:rsidR="00597F14" w:rsidRPr="003407A9" w:rsidRDefault="00C51647" w:rsidP="00597F14">
      <w:pPr>
        <w:spacing w:line="360" w:lineRule="auto"/>
        <w:ind w:firstLine="709"/>
        <w:jc w:val="both"/>
        <w:rPr>
          <w:noProof/>
          <w:lang w:eastAsia="ca-ES"/>
        </w:rPr>
      </w:pPr>
      <w:r w:rsidRPr="00C51647">
        <w:rPr>
          <w:rFonts w:eastAsia="Times New Roman" w:cstheme="minorHAnsi"/>
          <w:color w:val="000000"/>
          <w:lang w:eastAsia="ca-ES"/>
        </w:rPr>
        <w:t xml:space="preserve">Some studies that have approached the </w:t>
      </w:r>
      <w:r w:rsidR="00B060A2">
        <w:rPr>
          <w:rFonts w:eastAsia="Times New Roman" w:cstheme="minorHAnsi"/>
          <w:color w:val="000000"/>
          <w:lang w:eastAsia="ca-ES"/>
        </w:rPr>
        <w:t>inter</w:t>
      </w:r>
      <w:r w:rsidRPr="00C51647">
        <w:rPr>
          <w:rFonts w:eastAsia="Times New Roman" w:cstheme="minorHAnsi"/>
          <w:color w:val="000000"/>
          <w:lang w:eastAsia="ca-ES"/>
        </w:rPr>
        <w:t>relationship between temperature and water availability in the soil showed that drier soils also become warmer</w:t>
      </w:r>
      <w:r w:rsidR="00EB567B">
        <w:rPr>
          <w:rFonts w:eastAsia="Times New Roman" w:cstheme="minorHAnsi"/>
          <w:color w:val="000000"/>
          <w:lang w:eastAsia="ca-ES"/>
        </w:rPr>
        <w:t xml:space="preserve"> </w:t>
      </w:r>
      <w:r w:rsidR="00EB567B">
        <w:rPr>
          <w:rFonts w:eastAsia="Times New Roman" w:cstheme="minorHAnsi"/>
          <w:color w:val="000000"/>
          <w:lang w:eastAsia="ca-ES"/>
        </w:rPr>
        <w:fldChar w:fldCharType="begin" w:fldLock="1"/>
      </w:r>
      <w:r w:rsidR="008D0E31">
        <w:rPr>
          <w:rFonts w:eastAsia="Times New Roman" w:cstheme="minorHAnsi"/>
          <w:color w:val="000000"/>
          <w:lang w:eastAsia="ca-ES"/>
        </w:rPr>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EB567B">
        <w:rPr>
          <w:rFonts w:eastAsia="Times New Roman" w:cstheme="minorHAnsi"/>
          <w:color w:val="000000"/>
          <w:lang w:eastAsia="ca-ES"/>
        </w:rPr>
        <w:fldChar w:fldCharType="separate"/>
      </w:r>
      <w:r w:rsidR="00EB567B" w:rsidRPr="00EB567B">
        <w:rPr>
          <w:rFonts w:eastAsia="Times New Roman" w:cstheme="minorHAnsi"/>
          <w:noProof/>
          <w:color w:val="000000"/>
          <w:lang w:eastAsia="ca-ES"/>
        </w:rPr>
        <w:t>(Seneviratne et al. 2010)</w:t>
      </w:r>
      <w:r w:rsidR="00EB567B">
        <w:rPr>
          <w:rFonts w:eastAsia="Times New Roman" w:cstheme="minorHAnsi"/>
          <w:color w:val="000000"/>
          <w:lang w:eastAsia="ca-ES"/>
        </w:rPr>
        <w:fldChar w:fldCharType="end"/>
      </w:r>
      <w:r w:rsidRPr="00C51647">
        <w:rPr>
          <w:rFonts w:eastAsia="Times New Roman" w:cstheme="minorHAnsi"/>
          <w:color w:val="000000"/>
          <w:lang w:eastAsia="ca-ES"/>
        </w:rPr>
        <w:t xml:space="preserve">, however to our knowledge </w:t>
      </w:r>
      <w:r w:rsidR="004713BF">
        <w:rPr>
          <w:rFonts w:eastAsia="Times New Roman" w:cstheme="minorHAnsi"/>
          <w:color w:val="000000"/>
          <w:lang w:eastAsia="ca-ES"/>
        </w:rPr>
        <w:t>very few</w:t>
      </w:r>
      <w:r w:rsidRPr="00C51647">
        <w:rPr>
          <w:rFonts w:eastAsia="Times New Roman" w:cstheme="minorHAnsi"/>
          <w:color w:val="000000"/>
          <w:lang w:eastAsia="ca-ES"/>
        </w:rPr>
        <w:t xml:space="preserve"> has been done at a microscale level </w:t>
      </w:r>
      <w:r w:rsidR="00590039">
        <w:rPr>
          <w:rFonts w:eastAsia="Times New Roman" w:cstheme="minorHAnsi"/>
          <w:color w:val="000000"/>
          <w:lang w:eastAsia="ca-ES"/>
        </w:rPr>
        <w:fldChar w:fldCharType="begin" w:fldLock="1"/>
      </w:r>
      <w:r w:rsidR="00300656">
        <w:rPr>
          <w:rFonts w:eastAsia="Times New Roman" w:cstheme="minorHAnsi"/>
          <w:color w:val="000000"/>
          <w:lang w:eastAsia="ca-ES"/>
        </w:rPr>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590039">
        <w:rPr>
          <w:rFonts w:eastAsia="Times New Roman" w:cstheme="minorHAnsi"/>
          <w:color w:val="000000"/>
          <w:lang w:eastAsia="ca-ES"/>
        </w:rPr>
        <w:fldChar w:fldCharType="separate"/>
      </w:r>
      <w:r w:rsidR="00590039" w:rsidRPr="00590039">
        <w:rPr>
          <w:rFonts w:eastAsia="Times New Roman" w:cstheme="minorHAnsi"/>
          <w:noProof/>
          <w:color w:val="000000"/>
          <w:lang w:eastAsia="ca-ES"/>
        </w:rPr>
        <w:t xml:space="preserve">(Graham et al. </w:t>
      </w:r>
      <w:r w:rsidR="00590039" w:rsidRPr="00590039">
        <w:rPr>
          <w:rFonts w:eastAsia="Times New Roman" w:cstheme="minorHAnsi"/>
          <w:noProof/>
          <w:color w:val="000000"/>
          <w:lang w:eastAsia="ca-ES"/>
        </w:rPr>
        <w:lastRenderedPageBreak/>
        <w:t>2012)</w:t>
      </w:r>
      <w:r w:rsidR="00590039">
        <w:rPr>
          <w:rFonts w:eastAsia="Times New Roman" w:cstheme="minorHAnsi"/>
          <w:color w:val="000000"/>
          <w:lang w:eastAsia="ca-ES"/>
        </w:rPr>
        <w:fldChar w:fldCharType="end"/>
      </w:r>
      <w:r w:rsidR="006D0C24">
        <w:rPr>
          <w:rFonts w:eastAsia="Times New Roman" w:cstheme="minorHAnsi"/>
          <w:color w:val="000000"/>
          <w:lang w:eastAsia="ca-ES"/>
        </w:rPr>
        <w:t>.</w:t>
      </w:r>
      <w:r w:rsidR="00590039">
        <w:rPr>
          <w:rFonts w:eastAsia="Times New Roman" w:cstheme="minorHAnsi"/>
          <w:color w:val="000000"/>
          <w:lang w:eastAsia="ca-ES"/>
        </w:rPr>
        <w:t xml:space="preserve"> </w:t>
      </w:r>
      <w:r>
        <w:rPr>
          <w:rFonts w:eastAsia="Times New Roman" w:cstheme="minorHAnsi"/>
          <w:color w:val="000000"/>
          <w:lang w:eastAsia="ca-ES"/>
        </w:rPr>
        <w:t xml:space="preserve">Therefore, </w:t>
      </w:r>
      <w:r>
        <w:t>w</w:t>
      </w:r>
      <w:r w:rsidR="00597F14" w:rsidRPr="003407A9">
        <w:t xml:space="preserve">e used </w:t>
      </w:r>
      <w:commentRangeStart w:id="8"/>
      <w:commentRangeStart w:id="9"/>
      <w:r w:rsidR="00597F14" w:rsidRPr="003407A9">
        <w:t xml:space="preserve">Microlog SP3 </w:t>
      </w:r>
      <w:commentRangeEnd w:id="8"/>
      <w:r w:rsidR="00A7486C">
        <w:rPr>
          <w:rStyle w:val="Refdecomentario"/>
        </w:rPr>
        <w:commentReference w:id="8"/>
      </w:r>
      <w:commentRangeEnd w:id="9"/>
      <w:r w:rsidR="004C53E1">
        <w:rPr>
          <w:rStyle w:val="Refdecomentario"/>
        </w:rPr>
        <w:commentReference w:id="9"/>
      </w:r>
      <w:r w:rsidR="00597F14" w:rsidRPr="003407A9">
        <w:t xml:space="preserve">data collected for </w:t>
      </w:r>
      <w:r w:rsidR="006A367F">
        <w:t>seven</w:t>
      </w:r>
      <w:r w:rsidR="00DE0D95">
        <w:t xml:space="preserve"> subpopulations</w:t>
      </w:r>
      <w:r w:rsidR="00597F14" w:rsidRPr="003407A9">
        <w:t xml:space="preserve"> in 2022 and 2023</w:t>
      </w:r>
      <w:r w:rsidR="0093060E">
        <w:t xml:space="preserve"> </w:t>
      </w:r>
      <w:r w:rsidR="00597F14" w:rsidRPr="003407A9">
        <w:t>to test</w:t>
      </w:r>
      <w:r w:rsidR="00A65B18">
        <w:t xml:space="preserve"> </w:t>
      </w:r>
      <w:r w:rsidR="00C329A1">
        <w:t xml:space="preserve">using a </w:t>
      </w:r>
      <w:r w:rsidR="00A65B18">
        <w:t>linear model</w:t>
      </w:r>
      <w:r w:rsidR="00597F14" w:rsidRPr="003407A9">
        <w:t xml:space="preserve"> if, as expected, there was a positive relationship between GDD and</w:t>
      </w:r>
      <w:r w:rsidR="00322A26">
        <w:t xml:space="preserve"> cumulative</w:t>
      </w:r>
      <w:r w:rsidR="00597F14" w:rsidRPr="003407A9">
        <w:t xml:space="preserve"> water potential (</w:t>
      </w:r>
      <w:commentRangeStart w:id="10"/>
      <w:commentRangeStart w:id="11"/>
      <w:r w:rsidR="00597F14" w:rsidRPr="003407A9">
        <w:t>ΣΨ</w:t>
      </w:r>
      <w:commentRangeEnd w:id="10"/>
      <w:r w:rsidR="00A81903">
        <w:rPr>
          <w:rStyle w:val="Refdecomentario"/>
        </w:rPr>
        <w:commentReference w:id="10"/>
      </w:r>
      <w:commentRangeEnd w:id="11"/>
      <w:r w:rsidR="00C52435">
        <w:rPr>
          <w:rStyle w:val="Refdecomentario"/>
        </w:rPr>
        <w:commentReference w:id="11"/>
      </w:r>
      <w:r w:rsidR="00597F14" w:rsidRPr="003407A9">
        <w:t>) i.e. warmer years are also drier years</w:t>
      </w:r>
      <w:r w:rsidR="00EB567B">
        <w:t xml:space="preserve"> at </w:t>
      </w:r>
      <w:r w:rsidR="00124548">
        <w:t>local scale</w:t>
      </w:r>
      <w:r w:rsidR="00E73E9F">
        <w:t>.</w:t>
      </w:r>
      <w:r w:rsidR="00E023A1">
        <w:t xml:space="preserve"> The significant results </w:t>
      </w:r>
      <w:r w:rsidR="00A81903">
        <w:t>(</w:t>
      </w:r>
      <w:r w:rsidR="00A81903" w:rsidRPr="003407A9">
        <w:t>R</w:t>
      </w:r>
      <w:r w:rsidR="00A81903" w:rsidRPr="003407A9">
        <w:rPr>
          <w:vertAlign w:val="superscript"/>
        </w:rPr>
        <w:t>2</w:t>
      </w:r>
      <w:r w:rsidR="00A81903" w:rsidRPr="003407A9">
        <w:t>=0.69,</w:t>
      </w:r>
      <w:r w:rsidR="00A81903">
        <w:t xml:space="preserve"> P &lt; 0.01,</w:t>
      </w:r>
      <w:r w:rsidR="00A81903" w:rsidRPr="003407A9">
        <w:t xml:space="preserve"> Fig. 3B</w:t>
      </w:r>
      <w:r w:rsidR="00A81903">
        <w:t xml:space="preserve">) </w:t>
      </w:r>
      <w:r w:rsidR="00E023A1">
        <w:t xml:space="preserve">were </w:t>
      </w:r>
      <w:r w:rsidR="00F337E0">
        <w:t>used to</w:t>
      </w:r>
      <w:r w:rsidR="005C6E8F">
        <w:t xml:space="preserve"> </w:t>
      </w:r>
      <w:r w:rsidR="00F337E0">
        <w:t xml:space="preserve">confidently </w:t>
      </w:r>
      <w:r w:rsidR="005C6E8F">
        <w:t>extrapolate this assumption</w:t>
      </w:r>
      <w:r w:rsidR="00E73E9F">
        <w:t xml:space="preserve"> to all subpopulations</w:t>
      </w:r>
      <w:r w:rsidR="00E023A1">
        <w:t xml:space="preserve"> sampled</w:t>
      </w:r>
      <w:r w:rsidR="00597F14" w:rsidRPr="003407A9">
        <w:t xml:space="preserve">. </w:t>
      </w:r>
      <w:r w:rsidR="004C53E1">
        <w:t>See the discussion for further</w:t>
      </w:r>
      <w:r w:rsidR="005540B8">
        <w:t xml:space="preserve"> considerations about this assumption.</w:t>
      </w:r>
    </w:p>
    <w:p w14:paraId="6B8C4798" w14:textId="045F009B" w:rsidR="00237EE6" w:rsidRPr="003407A9" w:rsidRDefault="0068503C" w:rsidP="00037777">
      <w:pPr>
        <w:spacing w:line="360" w:lineRule="auto"/>
        <w:ind w:firstLine="709"/>
        <w:jc w:val="both"/>
      </w:pPr>
      <w:r w:rsidRPr="003407A9">
        <w:t xml:space="preserve">To identify the main gradients of microclimatic </w:t>
      </w:r>
      <w:r w:rsidR="00291E15">
        <w:t>variation</w:t>
      </w:r>
      <w:r w:rsidRPr="003407A9">
        <w:t xml:space="preserve">,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 xml:space="preserve">as the single best descriptor of microclimatic </w:t>
      </w:r>
      <w:r w:rsidR="00291E15">
        <w:t>variation</w:t>
      </w:r>
      <w:r w:rsidR="002B403F" w:rsidRPr="003407A9">
        <w:t xml:space="preserve">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01AAA55B"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 xml:space="preserve">at the time of dispersal. </w:t>
      </w:r>
      <w:r w:rsidR="004B2DB9">
        <w:t>At the same time</w:t>
      </w:r>
      <w:r w:rsidR="00103812" w:rsidRPr="003407A9">
        <w:t xml:space="preserve">, </w:t>
      </w:r>
      <w:r w:rsidR="004B2DB9">
        <w:t xml:space="preserve">based on previous information on Mediterranean alpine species </w:t>
      </w:r>
      <w:r w:rsidR="008D0E31">
        <w:fldChar w:fldCharType="begin" w:fldLock="1"/>
      </w:r>
      <w:r w:rsidR="009D4EB3">
        <w:instrText>ADDIN CSL_CITATION {"citationItems":[{"id":"ITEM-1","itemData":{"DOI":"10.1007/s10725-021-00717-5","ISBN":"1072502100","ISSN":"15735087","abstract":"Fruit and seed morphology interact with embryo physiology and environmental conditions to control seed germination timing. This interaction plays a pivotal role in ecosystems with narrow windows for seedling establishment, such as the Mediterranean mountains. In this study, we investigated the germination responses of the secondary capitula (disseminules) of Gundelia tournefortii from East Mediterranean mountain populations. When incubated at 15 °C, intact capitula did not reach 20% of final germination, with or without the addition in the germination substrate of GA3 (250 mg L−1), while extracted fruits reached 50% of germination, which increased to ca. 70% when treated with GA3. Cold stratification enhanced final germination of the capitula at 15 °C to ca. 65%, although almost half of the initially sown capitula germinated during the second month of stratification at 5 °C. During the stratification at 5 °C, peak puncture force needed to pierce the basal part of the capitula decreased linearly and capitula started germinating after one month, which corresponded to a peak puncture force of 0.41–0.35 N. These findings highlight the presence of mechanical and hormonal components of physiological seed dormancy. The morphology of the disseminules controls seed germination timing, by interacting with cold winter temperatures and starting seed germination only in early winter. These findings not only provide new insights on the reproduction from seeds of this plant, but by highlighting high germination of cold-stratified intact capitula, can also support plant propagation programmes for this key wild edible species, very important for food security and the livelihoods of local communities in the East Mediterranean region.","author":[{"dropping-particle":"","family":"Mattana","given":"Efisio","non-dropping-particle":"","parse-names":false,"suffix":""},{"dropping-particle":"","family":"Gómez-Barreiro","given":"Pablo","non-dropping-particle":"","parse-names":false,"suffix":""},{"dropping-particle":"","family":"Hani","given":"Nizar Youssef","non-dropping-particle":"","parse-names":false,"suffix":""},{"dropping-particle":"","family":"Abulaila","given":"Khaled","non-dropping-particle":"","parse-names":false,"suffix":""},{"dropping-particle":"","family":"Ulian","given":"Tiziana","non-dropping-particle":"","parse-names":false,"suffix":""}],"container-title":"Plant Growth Regulation","id":"ITEM-1","issue":"2","issued":{"date-parts":[["2022"]]},"page":"175-184","publisher":"Springer Netherlands","title":"Physiological and environmental control of seed germination timing in Mediterranean mountain populations of Gundelia tournefortii","type":"article-journal","volume":"97"},"uris":["http://www.mendeley.com/documents/?uuid=7e7f4b85-1633-4608-819d-5c7b4dd97930"]}],"mendeley":{"formattedCitation":"(Mattana et al. 2022)","plainTextFormattedCitation":"(Mattana et al. 2022)","previouslyFormattedCitation":"(Mattana et al. 2022)"},"properties":{"noteIndex":0},"schema":"https://github.com/citation-style-language/schema/raw/master/csl-citation.json"}</w:instrText>
      </w:r>
      <w:r w:rsidR="008D0E31">
        <w:fldChar w:fldCharType="separate"/>
      </w:r>
      <w:r w:rsidR="008D0E31" w:rsidRPr="008D0E31">
        <w:rPr>
          <w:noProof/>
        </w:rPr>
        <w:t>(Mattana et al. 2022)</w:t>
      </w:r>
      <w:r w:rsidR="008D0E31">
        <w:fldChar w:fldCharType="end"/>
      </w:r>
      <w:r w:rsidR="00DF7418">
        <w:t>,</w:t>
      </w:r>
      <w:r w:rsidR="004B2DB9">
        <w:t xml:space="preserve"> </w:t>
      </w:r>
      <w:r w:rsidR="00DA2741" w:rsidRPr="003407A9">
        <w:t xml:space="preserve">we expected that </w:t>
      </w:r>
      <w:r w:rsidR="00EC2092" w:rsidRPr="003407A9">
        <w:t xml:space="preserve">fresh </w:t>
      </w:r>
      <w:r w:rsidR="00EC2092" w:rsidRPr="003407A9">
        <w:rPr>
          <w:i/>
          <w:iCs/>
        </w:rPr>
        <w:t>D. langeanus</w:t>
      </w:r>
      <w:r w:rsidR="00EC2092" w:rsidRPr="003407A9">
        <w:t xml:space="preserve"> seeds</w:t>
      </w:r>
      <w:r w:rsidR="00EC2092" w:rsidRPr="003407A9" w:rsidDel="00EC2092">
        <w:t xml:space="preserve"> </w:t>
      </w:r>
      <w:r w:rsidR="00DA2741" w:rsidRPr="003407A9">
        <w:t xml:space="preserve">could show some </w:t>
      </w:r>
      <w:r w:rsidR="00C763DF">
        <w:t>degree</w:t>
      </w:r>
      <w:r w:rsidR="00C763DF" w:rsidRPr="003407A9">
        <w:t xml:space="preserve"> </w:t>
      </w:r>
      <w:r w:rsidR="000C3D3B" w:rsidRPr="003407A9">
        <w:t xml:space="preserve">level of physiological dormancy and </w:t>
      </w:r>
      <w:r w:rsidR="00070AF5" w:rsidRPr="003407A9">
        <w:t>that they could require</w:t>
      </w:r>
      <w:r w:rsidR="000B3B1D" w:rsidRPr="003407A9">
        <w:t xml:space="preserve"> dry after-ripening to release this dormancy. Since we wanted to calculate hydro-time models</w:t>
      </w:r>
      <w:r w:rsidR="00DF7418">
        <w:t xml:space="preserve"> </w:t>
      </w:r>
      <w:r w:rsidR="00C20C74">
        <w:fldChar w:fldCharType="begin" w:fldLock="1"/>
      </w:r>
      <w:r w:rsidR="00C20C74">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C20C74">
        <w:fldChar w:fldCharType="separate"/>
      </w:r>
      <w:r w:rsidR="00C20C74" w:rsidRPr="00104EBE">
        <w:rPr>
          <w:noProof/>
        </w:rPr>
        <w:t>(Bradford 2002)</w:t>
      </w:r>
      <w:r w:rsidR="00C20C74">
        <w:fldChar w:fldCharType="end"/>
      </w:r>
      <w:r w:rsidR="00C20C74">
        <w:t xml:space="preserve"> </w:t>
      </w:r>
      <w:r w:rsidR="00DF7418">
        <w:t>using non-dormant seeds</w:t>
      </w:r>
      <w:r w:rsidR="000B3B1D" w:rsidRPr="003407A9">
        <w:t xml:space="preserve"> and </w:t>
      </w:r>
      <w:r w:rsidR="00CF4C54">
        <w:t>no prior information about dormancy alleviation</w:t>
      </w:r>
      <w:r w:rsidR="002E4EAA">
        <w:t xml:space="preserve"> was available for </w:t>
      </w:r>
      <w:r w:rsidR="00DF7418">
        <w:t xml:space="preserve">our </w:t>
      </w:r>
      <w:r w:rsidR="002E4EAA">
        <w:t>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w:t>
      </w:r>
      <w:r w:rsidR="00DF7418">
        <w:t xml:space="preserve">but relatively fresh </w:t>
      </w:r>
      <w:r w:rsidR="00645601">
        <w:t>seed lots</w:t>
      </w:r>
      <w:r w:rsidR="004E0359" w:rsidRPr="003407A9">
        <w:t xml:space="preserve">: </w:t>
      </w:r>
      <w:r w:rsidR="004E0359" w:rsidRPr="003407A9">
        <w:rPr>
          <w:rFonts w:cstheme="minorHAnsi"/>
        </w:rPr>
        <w:t xml:space="preserve">fresh </w:t>
      </w:r>
      <w:r w:rsidR="00D25BB2" w:rsidRPr="003407A9">
        <w:rPr>
          <w:rFonts w:cstheme="minorHAnsi"/>
        </w:rPr>
        <w:lastRenderedPageBreak/>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r w:rsidR="00AC6BF7">
        <w:rPr>
          <w:rFonts w:cstheme="minorHAnsi"/>
        </w:rPr>
        <w:t xml:space="preserve"> </w:t>
      </w:r>
    </w:p>
    <w:p w14:paraId="587A45B3" w14:textId="289CF2E9"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590039">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2013)","previouslyFormattedCitation":"(Bewley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w:t>
      </w:r>
      <w:r w:rsidR="00C35529">
        <w:rPr>
          <w:rFonts w:eastAsia="Times New Roman" w:cstheme="minorHAnsi"/>
          <w:color w:val="000000"/>
          <w:lang w:eastAsia="ca-ES"/>
        </w:rPr>
        <w:t xml:space="preserve"> </w:t>
      </w:r>
      <w:r w:rsidR="001631D3" w:rsidRPr="003407A9">
        <w:rPr>
          <w:rFonts w:eastAsia="Times New Roman" w:cstheme="minorHAnsi"/>
          <w:color w:val="000000"/>
          <w:lang w:eastAsia="ca-ES"/>
        </w:rPr>
        <w:t>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 xml:space="preserve">at 20 </w:t>
      </w:r>
      <w:r w:rsidR="006A5A56" w:rsidRPr="003407A9">
        <w:t xml:space="preserve">°C </w:t>
      </w:r>
      <w:r w:rsidR="00B01C5C" w:rsidRPr="003407A9">
        <w:t>(the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02BC07F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6A5A56">
        <w:t xml:space="preserve"> </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w:t>
      </w:r>
      <w:r w:rsidR="006A5A56">
        <w:t xml:space="preserve"> </w:t>
      </w:r>
      <w:r w:rsidR="006A5A56" w:rsidRPr="003407A9">
        <w:t>°C</w:t>
      </w:r>
      <w:r w:rsidR="00882503" w:rsidRPr="003407A9">
        <w:t xml:space="preserve">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w:t>
      </w:r>
      <w:r w:rsidR="00442BF1" w:rsidRPr="003407A9">
        <w:lastRenderedPageBreak/>
        <w:t xml:space="preserve">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w:t>
      </w:r>
      <w:r w:rsidR="00A65FC5">
        <w:t xml:space="preserve"> (raw data is available in </w:t>
      </w:r>
      <w:r w:rsidR="00D50F39">
        <w:t>GitHub repository</w:t>
      </w:r>
      <w:r w:rsidR="00A65FC5">
        <w:t>)</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EAA1D02"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 xml:space="preserve">for fitting </w:t>
      </w:r>
      <w:r w:rsidR="0050560E" w:rsidRPr="003407A9">
        <w:rPr>
          <w:rFonts w:asciiTheme="minorHAnsi" w:eastAsiaTheme="minorHAnsi" w:hAnsiTheme="minorHAnsi" w:cstheme="minorHAnsi"/>
          <w:color w:val="auto"/>
          <w:sz w:val="22"/>
          <w:szCs w:val="22"/>
        </w:rPr>
        <w:t>hydro</w:t>
      </w:r>
      <w:r w:rsidR="0050560E">
        <w:rPr>
          <w:rFonts w:asciiTheme="minorHAnsi" w:eastAsiaTheme="minorHAnsi" w:hAnsiTheme="minorHAnsi" w:cstheme="minorHAnsi"/>
          <w:color w:val="auto"/>
          <w:sz w:val="22"/>
          <w:szCs w:val="22"/>
        </w:rPr>
        <w:t>-</w:t>
      </w:r>
      <w:r w:rsidR="00716D42" w:rsidRPr="003407A9">
        <w:rPr>
          <w:rFonts w:asciiTheme="minorHAnsi" w:eastAsiaTheme="minorHAnsi" w:hAnsiTheme="minorHAnsi" w:cstheme="minorHAnsi"/>
          <w:color w:val="auto"/>
          <w:sz w:val="22"/>
          <w:szCs w:val="22"/>
        </w:rPr>
        <w:t>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4DAC2BAE" w14:textId="07DF9C61" w:rsidR="00127AF9" w:rsidRPr="00A819FA" w:rsidRDefault="00127AF9" w:rsidP="00127AF9">
      <w:pPr>
        <w:pStyle w:val="Ttulo3"/>
        <w:spacing w:line="360" w:lineRule="auto"/>
        <w:ind w:firstLine="709"/>
        <w:jc w:val="both"/>
        <w:rPr>
          <w:rFonts w:asciiTheme="minorHAnsi" w:eastAsiaTheme="minorHAnsi" w:hAnsiTheme="minorHAnsi" w:cstheme="minorHAnsi"/>
          <w:color w:val="auto"/>
          <w:sz w:val="22"/>
          <w:szCs w:val="22"/>
        </w:rPr>
      </w:pPr>
      <w:r>
        <w:rPr>
          <w:rFonts w:asciiTheme="minorHAnsi" w:eastAsiaTheme="minorHAnsi" w:hAnsiTheme="minorHAnsi" w:cstheme="minorHAnsi"/>
          <w:color w:val="auto"/>
          <w:sz w:val="22"/>
          <w:szCs w:val="22"/>
        </w:rPr>
        <w:t xml:space="preserve">To explore the </w:t>
      </w:r>
      <w:r w:rsidR="00BB4999">
        <w:rPr>
          <w:rFonts w:asciiTheme="minorHAnsi" w:eastAsiaTheme="minorHAnsi" w:hAnsiTheme="minorHAnsi" w:cstheme="minorHAnsi"/>
          <w:color w:val="auto"/>
          <w:sz w:val="22"/>
          <w:szCs w:val="22"/>
        </w:rPr>
        <w:t>dormancy levels of the seeds</w:t>
      </w:r>
      <w:r w:rsidRPr="00A819FA">
        <w:rPr>
          <w:rFonts w:asciiTheme="minorHAnsi" w:eastAsiaTheme="minorHAnsi" w:hAnsiTheme="minorHAnsi" w:cstheme="minorHAnsi"/>
          <w:color w:val="auto"/>
          <w:sz w:val="22"/>
          <w:szCs w:val="22"/>
        </w:rPr>
        <w:t>, i.e., whether final germination varied as a function of storage time and water potential, we fitted GLMMs with binomial distribution, in which germination proportion was the response variable. Explanatory fixed factors were the storage and water potential treatments. Random factors included subpopulation nested within summit in the model formula: Final germination (germinated, viable - germinated) ~ storage * water potential + (1|summit/subpopulation), family = binomial.</w:t>
      </w:r>
    </w:p>
    <w:p w14:paraId="6C9D9C39" w14:textId="01721709"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w:t>
      </w:r>
      <w:r w:rsidR="003D6C55" w:rsidRPr="003407A9">
        <w:rPr>
          <w:rFonts w:cstheme="minorHAnsi"/>
        </w:rPr>
        <w:t>ψ</w:t>
      </w:r>
      <w:r w:rsidR="003D6C55" w:rsidRPr="003407A9">
        <w:rPr>
          <w:rFonts w:cstheme="minorHAnsi"/>
          <w:vertAlign w:val="subscript"/>
        </w:rPr>
        <w:t>b</w:t>
      </w:r>
      <w:r w:rsidR="003D6C55" w:rsidRPr="003407A9">
        <w:rPr>
          <w:rFonts w:cstheme="minorHAnsi"/>
        </w:rPr>
        <w:t xml:space="preserve"> </w:t>
      </w:r>
      <w:r w:rsidRPr="003407A9">
        <w:rPr>
          <w:rFonts w:cstheme="minorHAnsi"/>
        </w:rPr>
        <w:t>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r w:rsidR="00DC1803" w:rsidRPr="003407A9">
        <w:t>hydro</w:t>
      </w:r>
      <w:r w:rsidR="00DC1803">
        <w:t>-</w:t>
      </w:r>
      <w:r w:rsidR="00DC1803" w:rsidRPr="003407A9">
        <w:t>time</w:t>
      </w:r>
      <w:r w:rsidRPr="003407A9">
        <w:rPr>
          <w:rFonts w:cstheme="minorHAnsi"/>
        </w:rPr>
        <w:t xml:space="preserve"> models with</w:t>
      </w:r>
      <w:r w:rsidR="00982560">
        <w:rPr>
          <w:rFonts w:cstheme="minorHAnsi"/>
        </w:rPr>
        <w:t xml:space="preserve"> the</w:t>
      </w:r>
      <w:r w:rsidRPr="003407A9">
        <w:rPr>
          <w:rFonts w:cstheme="minorHAnsi"/>
        </w:rPr>
        <w:t xml:space="preserve"> seedr package. For each subpopulation, the model returned the base water potential (ψ</w:t>
      </w:r>
      <w:r w:rsidRPr="003407A9">
        <w:rPr>
          <w:rFonts w:cstheme="minorHAnsi"/>
          <w:vertAlign w:val="subscript"/>
        </w:rPr>
        <w:t>b</w:t>
      </w:r>
      <w:r w:rsidRPr="003407A9">
        <w:rPr>
          <w:rFonts w:cstheme="minorHAnsi"/>
        </w:rPr>
        <w:t xml:space="preserve">), i.e. the lower water potential threshold beyond which no germination is possible. Then, we modelled </w:t>
      </w:r>
      <w:r w:rsidR="005469E1" w:rsidRPr="003407A9">
        <w:rPr>
          <w:rFonts w:cstheme="minorHAnsi"/>
        </w:rPr>
        <w:t>ψ</w:t>
      </w:r>
      <w:r w:rsidR="005469E1" w:rsidRPr="003407A9">
        <w:rPr>
          <w:rFonts w:cstheme="minorHAnsi"/>
          <w:vertAlign w:val="subscript"/>
        </w:rPr>
        <w:t>b</w:t>
      </w:r>
      <w:r w:rsidR="005469E1" w:rsidRPr="003407A9">
        <w:rPr>
          <w:rFonts w:cstheme="minorHAnsi"/>
        </w:rPr>
        <w:t xml:space="preserve"> </w:t>
      </w:r>
      <w:r w:rsidRPr="003407A9">
        <w:rPr>
          <w:rFonts w:cstheme="minorHAnsi"/>
        </w:rPr>
        <w:t>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w:t>
      </w:r>
      <w:r w:rsidR="00B6557F" w:rsidRPr="003407A9">
        <w:rPr>
          <w:rFonts w:cstheme="minorHAnsi"/>
        </w:rPr>
        <w:t>ψ</w:t>
      </w:r>
      <w:r w:rsidR="00B6557F" w:rsidRPr="003407A9">
        <w:rPr>
          <w:rFonts w:cstheme="minorHAnsi"/>
          <w:vertAlign w:val="subscript"/>
        </w:rPr>
        <w:t>b</w:t>
      </w:r>
      <w:r w:rsidR="00B6557F" w:rsidRPr="003407A9">
        <w:rPr>
          <w:rFonts w:cstheme="minorHAnsi"/>
        </w:rPr>
        <w:t xml:space="preserve"> </w:t>
      </w:r>
      <w:r w:rsidRPr="003407A9">
        <w:rPr>
          <w:rFonts w:cstheme="minorHAnsi"/>
        </w:rPr>
        <w:t xml:space="preserve">varied according to GDD in fresh </w:t>
      </w:r>
      <w:r w:rsidR="006B7596">
        <w:rPr>
          <w:rFonts w:cstheme="minorHAnsi"/>
        </w:rPr>
        <w:t>vs.</w:t>
      </w:r>
      <w:r w:rsidR="006B7596" w:rsidRPr="003407A9">
        <w:rPr>
          <w:rFonts w:cstheme="minorHAnsi"/>
        </w:rPr>
        <w:t xml:space="preserve"> </w:t>
      </w:r>
      <w:r w:rsidRPr="003407A9">
        <w:rPr>
          <w:rFonts w:cstheme="minorHAnsi"/>
        </w:rPr>
        <w:t>after ripened seeds</w:t>
      </w:r>
      <w:r w:rsidR="00915C79">
        <w:rPr>
          <w:rFonts w:cstheme="minorHAnsi"/>
        </w:rPr>
        <w:t xml:space="preserve">. </w:t>
      </w:r>
      <w:r w:rsidRPr="003407A9">
        <w:rPr>
          <w:rFonts w:cstheme="minorHAnsi"/>
        </w:rPr>
        <w:t xml:space="preserve">Model </w:t>
      </w:r>
      <w:r w:rsidR="00915C79" w:rsidRPr="003407A9">
        <w:rPr>
          <w:rFonts w:cstheme="minorHAnsi"/>
        </w:rPr>
        <w:t>formula</w:t>
      </w:r>
      <w:r w:rsidRPr="003407A9">
        <w:rPr>
          <w:rFonts w:cstheme="minorHAnsi"/>
        </w:rPr>
        <w:t>: ψ</w:t>
      </w:r>
      <w:r w:rsidRPr="003407A9">
        <w:rPr>
          <w:rFonts w:cstheme="minorHAnsi"/>
          <w:vertAlign w:val="subscript"/>
        </w:rPr>
        <w:t>b</w:t>
      </w:r>
      <w:r w:rsidRPr="003407A9">
        <w:rPr>
          <w:rFonts w:cstheme="minorHAnsi"/>
        </w:rPr>
        <w:t xml:space="preserve"> ~ GDD + (1|summit), family = Gaussian.</w:t>
      </w:r>
    </w:p>
    <w:p w14:paraId="23EC93FD" w14:textId="73C61D73" w:rsidR="00221957" w:rsidRPr="00F371CB" w:rsidRDefault="00B343B1" w:rsidP="00F371CB">
      <w:pPr>
        <w:spacing w:line="360" w:lineRule="auto"/>
        <w:ind w:firstLine="709"/>
        <w:jc w:val="both"/>
      </w:pPr>
      <w:r w:rsidRPr="00F371CB">
        <w:t xml:space="preserve">Additionally, we </w:t>
      </w:r>
      <w:r w:rsidR="0087123E" w:rsidRPr="00F371CB">
        <w:t xml:space="preserve">wanted to </w:t>
      </w:r>
      <w:r w:rsidRPr="00F371CB">
        <w:t xml:space="preserve">control for seed mass, </w:t>
      </w:r>
      <w:r w:rsidR="00BC4AEF" w:rsidRPr="00F371CB">
        <w:t>a</w:t>
      </w:r>
      <w:r w:rsidRPr="00F371CB">
        <w:t xml:space="preserve"> trait that </w:t>
      </w:r>
      <w:r w:rsidR="00BC4AEF" w:rsidRPr="00F371CB">
        <w:t xml:space="preserve">can </w:t>
      </w:r>
      <w:r w:rsidRPr="00F371CB">
        <w:t xml:space="preserve">modulate germination responses </w:t>
      </w:r>
      <w:r w:rsidRPr="00F371CB">
        <w:fldChar w:fldCharType="begin" w:fldLock="1"/>
      </w:r>
      <w:r w:rsidRPr="00F371C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Pr="00F371CB">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Pr="00F371CB">
        <w:fldChar w:fldCharType="separate"/>
      </w:r>
      <w:r w:rsidRPr="00F371CB">
        <w:rPr>
          <w:noProof/>
          <w:lang w:val="es-ES"/>
        </w:rPr>
        <w:t>(Bond et al. 1999; Pons &amp; Fenner 2000; Fernández-Pascual et al. 2019; Fernández-Pascual et al. 2021)</w:t>
      </w:r>
      <w:r w:rsidRPr="00F371CB">
        <w:fldChar w:fldCharType="end"/>
      </w:r>
      <w:r w:rsidRPr="00F371CB">
        <w:rPr>
          <w:lang w:val="es-ES"/>
        </w:rPr>
        <w:t xml:space="preserve">. </w:t>
      </w:r>
      <w:r w:rsidR="00D657D5" w:rsidRPr="00F371CB">
        <w:t xml:space="preserve">Evidences on </w:t>
      </w:r>
      <w:r w:rsidR="007F29A7" w:rsidRPr="00F371CB">
        <w:t>germination</w:t>
      </w:r>
      <w:r w:rsidR="00D657D5" w:rsidRPr="00F371CB">
        <w:t xml:space="preserve"> responses to </w:t>
      </w:r>
      <w:r w:rsidR="007F29A7" w:rsidRPr="00F371CB">
        <w:t>drought</w:t>
      </w:r>
      <w:r w:rsidRPr="00F371CB">
        <w:t xml:space="preserve"> </w:t>
      </w:r>
      <w:r w:rsidR="007F29A7" w:rsidRPr="00F371CB">
        <w:t>controlling by seed mass are</w:t>
      </w:r>
      <w:r w:rsidRPr="00F371CB">
        <w:t xml:space="preserve"> contradictory </w:t>
      </w:r>
      <w:r w:rsidR="007F29A7" w:rsidRPr="00F371CB">
        <w:t>with</w:t>
      </w:r>
      <w:r w:rsidRPr="00F371CB">
        <w:t xml:space="preserve"> both positive responses for smallest seeds </w:t>
      </w:r>
      <w:r w:rsidRPr="00F371CB">
        <w:fldChar w:fldCharType="begin" w:fldLock="1"/>
      </w:r>
      <w:r w:rsidRPr="00F371CB">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Pr="00F371CB">
        <w:fldChar w:fldCharType="separate"/>
      </w:r>
      <w:r w:rsidRPr="00F371CB">
        <w:rPr>
          <w:noProof/>
        </w:rPr>
        <w:t>(Kikuzawa &amp; Koyama 1999; Merino-Martín et al. 2017; Gya et al. 2023)</w:t>
      </w:r>
      <w:r w:rsidRPr="00F371CB">
        <w:fldChar w:fldCharType="end"/>
      </w:r>
      <w:r w:rsidRPr="00F371CB">
        <w:t xml:space="preserve"> and also positive responses to largest seeds </w:t>
      </w:r>
      <w:r w:rsidRPr="00F371CB">
        <w:fldChar w:fldCharType="begin" w:fldLock="1"/>
      </w:r>
      <w:r w:rsidRPr="00F371CB">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F371CB">
        <w:fldChar w:fldCharType="separate"/>
      </w:r>
      <w:r w:rsidRPr="00F371CB">
        <w:rPr>
          <w:noProof/>
        </w:rPr>
        <w:t>(Kidson &amp; Westoby 2000; Gelviz-Gelvez et al. 2020)</w:t>
      </w:r>
      <w:r w:rsidRPr="00F371CB">
        <w:fldChar w:fldCharType="end"/>
      </w:r>
      <w:r w:rsidR="00F371CB" w:rsidRPr="00F371CB">
        <w:t>.</w:t>
      </w:r>
      <w:r w:rsidR="00F371CB">
        <w:t xml:space="preserve"> We </w:t>
      </w:r>
      <w:r w:rsidR="00D4225A" w:rsidRPr="003407A9">
        <w:rPr>
          <w:rFonts w:cstheme="minorHAnsi"/>
        </w:rPr>
        <w:t xml:space="preserve">checked if </w:t>
      </w:r>
      <w:r w:rsidR="00F371CB">
        <w:rPr>
          <w:rFonts w:cstheme="minorHAnsi"/>
        </w:rPr>
        <w:t xml:space="preserve">germination </w:t>
      </w:r>
      <w:r w:rsidR="00B6557F" w:rsidRPr="003407A9">
        <w:rPr>
          <w:rFonts w:cstheme="minorHAnsi"/>
        </w:rPr>
        <w:t>ψ</w:t>
      </w:r>
      <w:r w:rsidR="00B6557F" w:rsidRPr="003407A9">
        <w:rPr>
          <w:rFonts w:cstheme="minorHAnsi"/>
          <w:vertAlign w:val="subscript"/>
        </w:rPr>
        <w:t>b</w:t>
      </w:r>
      <w:r w:rsidR="00B6557F" w:rsidRPr="003407A9">
        <w:rPr>
          <w:rFonts w:cstheme="minorHAnsi"/>
        </w:rPr>
        <w:t xml:space="preserve"> </w:t>
      </w:r>
      <w:r w:rsidR="00D4225A" w:rsidRPr="003407A9">
        <w:rPr>
          <w:rFonts w:cstheme="minorHAnsi"/>
        </w:rPr>
        <w:t>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w:t>
      </w:r>
      <w:r w:rsidR="00866305" w:rsidRPr="003407A9">
        <w:rPr>
          <w:rFonts w:cstheme="minorHAnsi"/>
        </w:rPr>
        <w:lastRenderedPageBreak/>
        <w:t>assumptions)</w:t>
      </w:r>
      <w:r w:rsidR="000B1A2A" w:rsidRPr="003407A9">
        <w:rPr>
          <w:rFonts w:cstheme="minorHAnsi"/>
        </w:rPr>
        <w:t>.</w:t>
      </w:r>
      <w:r w:rsidR="00C977AC">
        <w:rPr>
          <w:rFonts w:cstheme="minorHAnsi"/>
        </w:rPr>
        <w:t xml:space="preserve"> However, we found no significant relationship between seed mass and </w:t>
      </w:r>
      <w:r w:rsidR="00F371CB">
        <w:rPr>
          <w:rFonts w:cstheme="minorHAnsi"/>
        </w:rPr>
        <w:t xml:space="preserve">germination </w:t>
      </w:r>
      <w:r w:rsidR="00F371CB" w:rsidRPr="003407A9">
        <w:rPr>
          <w:rFonts w:cstheme="minorHAnsi"/>
        </w:rPr>
        <w:t>ψ</w:t>
      </w:r>
      <w:r w:rsidR="00F371CB" w:rsidRPr="003407A9">
        <w:rPr>
          <w:rFonts w:cstheme="minorHAnsi"/>
          <w:vertAlign w:val="subscript"/>
        </w:rPr>
        <w:t>b</w:t>
      </w:r>
      <w:r w:rsidR="00F371CB">
        <w:rPr>
          <w:rFonts w:cstheme="minorHAnsi"/>
          <w:vertAlign w:val="subscript"/>
        </w:rPr>
        <w:t>.</w:t>
      </w:r>
    </w:p>
    <w:p w14:paraId="6AC9B9A2" w14:textId="0EC615AD" w:rsidR="00AF329C" w:rsidRPr="003407A9" w:rsidRDefault="0042434E" w:rsidP="002D07AE">
      <w:pPr>
        <w:pStyle w:val="Ttulo2"/>
        <w:spacing w:line="360" w:lineRule="auto"/>
        <w:jc w:val="both"/>
      </w:pPr>
      <w:r w:rsidRPr="003407A9">
        <w:t>3. Results</w:t>
      </w:r>
    </w:p>
    <w:p w14:paraId="48CC0DCB" w14:textId="19F08742" w:rsidR="009E6375" w:rsidRPr="003407A9" w:rsidRDefault="00003697" w:rsidP="00F371CB">
      <w:pPr>
        <w:spacing w:line="360" w:lineRule="auto"/>
        <w:jc w:val="both"/>
      </w:pPr>
      <w:r>
        <w:t xml:space="preserve">Our results confirmed that fresh seeds (i.e. 10 days after collection) had some degree of dormancy. </w:t>
      </w:r>
      <w:r w:rsidR="009E6375" w:rsidRPr="003407A9">
        <w:t xml:space="preserve">Final germination was higher in after ripened than in fresh seeds (Fig. </w:t>
      </w:r>
      <w:r w:rsidR="009E6375">
        <w:t>5</w:t>
      </w:r>
      <w:r w:rsidR="009E6375" w:rsidRPr="003407A9">
        <w:t xml:space="preserve">A). With no water stress (i.e. distilled water treatment, WP treatment = 0) fresh seeds only attained around 70% germination, while germination of after ripened seeds was almost 100%. With increasing water stress, germination dropped below 50% at -0.2 MPa in fresh seeds, whereas, in after ripened seeds, water stress needed to reach -0.6 MPa to cross the same germination threshold. At -0.8 MPa and below, germination was negligible in both fresh and after ripened seeds. Lower water potential also led to slower germination (Fig. </w:t>
      </w:r>
      <w:r w:rsidR="009E6375">
        <w:t>5</w:t>
      </w:r>
      <w:r w:rsidR="009E6375" w:rsidRPr="003407A9">
        <w:t>B</w:t>
      </w:r>
      <w:r w:rsidR="00BC5765">
        <w:t xml:space="preserve">, </w:t>
      </w:r>
      <w:r w:rsidR="00BC5765" w:rsidRPr="00D614DB">
        <w:t>see supplementary Fig 1 for</w:t>
      </w:r>
      <w:r w:rsidR="00BC5765">
        <w:t xml:space="preserve"> subpopulation-level cumulative germination curves</w:t>
      </w:r>
      <w:r w:rsidR="009E6375" w:rsidRPr="003407A9">
        <w:t xml:space="preserve">). </w:t>
      </w:r>
      <w:r w:rsidR="00A133EA" w:rsidRPr="003407A9">
        <w:t xml:space="preserve">GLMMs confirmed </w:t>
      </w:r>
      <w:r w:rsidR="00A133EA">
        <w:t>significant effects of</w:t>
      </w:r>
      <w:r w:rsidR="00A133EA" w:rsidRPr="003407A9">
        <w:t xml:space="preserve"> storage</w:t>
      </w:r>
      <w:r w:rsidR="00A133EA">
        <w:t xml:space="preserve">, </w:t>
      </w:r>
      <w:r w:rsidR="00A133EA" w:rsidRPr="003407A9">
        <w:t>water potential treatments</w:t>
      </w:r>
      <w:r w:rsidR="00A133EA">
        <w:t xml:space="preserve"> and their interaction</w:t>
      </w:r>
      <w:r w:rsidR="00A133EA" w:rsidRPr="003407A9">
        <w:t xml:space="preserve"> (p-value &lt; 0.001</w:t>
      </w:r>
      <w:r w:rsidR="00A133EA">
        <w:t xml:space="preserve">, see supplementary Table </w:t>
      </w:r>
      <w:r w:rsidR="00713C2D">
        <w:t>3</w:t>
      </w:r>
      <w:r w:rsidR="00A133EA">
        <w:t xml:space="preserve"> for full model details</w:t>
      </w:r>
      <w:r w:rsidR="00A133EA" w:rsidRPr="003407A9">
        <w:t>)</w:t>
      </w:r>
      <w:r w:rsidR="00A133EA">
        <w:t>.</w:t>
      </w:r>
    </w:p>
    <w:p w14:paraId="416FED45" w14:textId="101ABA6B" w:rsidR="006C6FD2" w:rsidRPr="003407A9" w:rsidRDefault="006C6FD2" w:rsidP="006C6FD2">
      <w:pPr>
        <w:spacing w:line="360" w:lineRule="auto"/>
        <w:ind w:firstLine="709"/>
        <w:jc w:val="both"/>
      </w:pPr>
      <w:r w:rsidRPr="003407A9">
        <w:t xml:space="preserve">We used Bradford’s </w:t>
      </w:r>
      <w:r w:rsidR="0073425E" w:rsidRPr="003407A9">
        <w:t>hydro</w:t>
      </w:r>
      <w:r w:rsidR="0073425E">
        <w:t>-</w:t>
      </w:r>
      <w:r w:rsidR="0073425E" w:rsidRPr="003407A9">
        <w:t>time</w:t>
      </w:r>
      <w:r w:rsidRPr="003407A9">
        <w:t xml:space="preserv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w:t>
      </w:r>
      <w:r w:rsidR="00BB2196" w:rsidRPr="003407A9">
        <w:rPr>
          <w:rFonts w:cstheme="minorHAnsi"/>
        </w:rPr>
        <w:t>ψ</w:t>
      </w:r>
      <w:r w:rsidR="00BB2196" w:rsidRPr="003407A9">
        <w:rPr>
          <w:rFonts w:cstheme="minorHAnsi"/>
          <w:vertAlign w:val="subscript"/>
        </w:rPr>
        <w:t>b</w:t>
      </w:r>
      <w:r w:rsidRPr="003407A9">
        <w:t xml:space="preserve">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r w:rsidRPr="003407A9">
        <w:rPr>
          <w:rFonts w:cstheme="minorHAnsi"/>
        </w:rPr>
        <w:t>ψ</w:t>
      </w:r>
      <w:r w:rsidRPr="003407A9">
        <w:rPr>
          <w:rFonts w:cstheme="minorHAnsi"/>
          <w:vertAlign w:val="subscript"/>
        </w:rPr>
        <w:t>b</w:t>
      </w:r>
      <w:r w:rsidRPr="003407A9">
        <w:t xml:space="preserve"> in subpopulations with higher GDD</w:t>
      </w:r>
      <w:r w:rsidR="0080038A">
        <w:t xml:space="preserve">, i.e. </w:t>
      </w:r>
      <w:r w:rsidR="00681FCB">
        <w:t>more water-stress tolerance in subpopulations from drier and warmer plots, as per our primary prediction</w:t>
      </w:r>
      <w:r w:rsidRPr="003407A9">
        <w:t xml:space="preserve"> (Fig. 4, right panel)</w:t>
      </w:r>
      <w:r w:rsidR="00FD174D">
        <w:t xml:space="preserve"> (detailed model results in supplementary </w:t>
      </w:r>
      <w:r w:rsidR="00B55C6E">
        <w:t>T</w:t>
      </w:r>
      <w:r w:rsidR="00FD174D">
        <w:t>able</w:t>
      </w:r>
      <w:r w:rsidR="00B55C6E">
        <w:t xml:space="preserve"> </w:t>
      </w:r>
      <w:r w:rsidR="00713C2D">
        <w:t>4</w:t>
      </w:r>
      <w:r w:rsidR="00B55C6E">
        <w:t>)</w:t>
      </w:r>
      <w:r w:rsidRPr="003407A9">
        <w:t xml:space="preserve">. </w:t>
      </w:r>
    </w:p>
    <w:p w14:paraId="72415508" w14:textId="3E501828" w:rsidR="00AA47BB" w:rsidRPr="003407A9" w:rsidRDefault="00AF4FE8" w:rsidP="002D07AE">
      <w:pPr>
        <w:pStyle w:val="Ttulo3"/>
        <w:spacing w:line="360" w:lineRule="auto"/>
        <w:jc w:val="both"/>
      </w:pPr>
      <w:r w:rsidRPr="003407A9">
        <w:t>4. Discussion</w:t>
      </w:r>
    </w:p>
    <w:p w14:paraId="3F275467" w14:textId="3937F5DA"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commentRangeStart w:id="12"/>
      <w:commentRangeStart w:id="13"/>
      <w:r w:rsidR="0021025F" w:rsidRPr="003407A9">
        <w:t>sub</w:t>
      </w:r>
      <w:r w:rsidRPr="003407A9">
        <w:t xml:space="preserve">populations </w:t>
      </w:r>
      <w:commentRangeEnd w:id="12"/>
      <w:r w:rsidR="00131718">
        <w:rPr>
          <w:rStyle w:val="Refdecomentario"/>
        </w:rPr>
        <w:commentReference w:id="12"/>
      </w:r>
      <w:commentRangeEnd w:id="13"/>
      <w:r w:rsidR="005540B8">
        <w:rPr>
          <w:rStyle w:val="Refdecomentario"/>
        </w:rPr>
        <w:commentReference w:id="13"/>
      </w:r>
      <w:r w:rsidRPr="003407A9">
        <w:t xml:space="preserve">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w:t>
      </w:r>
      <w:r w:rsidR="00BB2196" w:rsidRPr="003407A9">
        <w:rPr>
          <w:rFonts w:cstheme="minorHAnsi"/>
        </w:rPr>
        <w:t>ψ</w:t>
      </w:r>
      <w:r w:rsidR="00BB2196" w:rsidRPr="003407A9">
        <w:rPr>
          <w:rFonts w:cstheme="minorHAnsi"/>
          <w:vertAlign w:val="subscript"/>
        </w:rPr>
        <w:t>b</w:t>
      </w:r>
      <w:r w:rsidR="00BB2196" w:rsidRPr="003407A9">
        <w:t xml:space="preserve"> </w:t>
      </w:r>
      <w:r w:rsidR="0021025F" w:rsidRPr="003407A9">
        <w:t xml:space="preserve">for germination, </w:t>
      </w:r>
      <w:r w:rsidR="00C24554">
        <w:t xml:space="preserve">indicating </w:t>
      </w:r>
      <w:r w:rsidR="0021025F" w:rsidRPr="003407A9">
        <w:t xml:space="preserve">that germination responses to water stress show intraspecific </w:t>
      </w:r>
      <w:r w:rsidR="00291E15">
        <w:t>variation</w:t>
      </w:r>
      <w:r w:rsidR="0021025F" w:rsidRPr="003407A9">
        <w:t xml:space="preserve"> along local </w:t>
      </w:r>
      <w:r w:rsidR="006F1483">
        <w:t xml:space="preserve">microclimatic gradients of </w:t>
      </w:r>
      <w:r w:rsidR="0021025F" w:rsidRPr="003407A9">
        <w:t>water availability</w:t>
      </w:r>
      <w:r w:rsidR="009A09AB">
        <w:t xml:space="preserve">. </w:t>
      </w:r>
      <w:r w:rsidR="00FF79B3" w:rsidRPr="003407A9">
        <w:t xml:space="preserve">Although intraspecific trait </w:t>
      </w:r>
      <w:r w:rsidR="00291E15">
        <w:t>variation</w:t>
      </w:r>
      <w:r w:rsidR="008252EC" w:rsidRPr="003407A9">
        <w:t xml:space="preserve">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reported for regeneration</w:t>
      </w:r>
      <w:r w:rsidR="00E848E9">
        <w:t xml:space="preserve"> traits</w:t>
      </w:r>
      <w:r w:rsidRPr="003407A9">
        <w:t>.</w:t>
      </w:r>
      <w:r w:rsidR="00730140" w:rsidRPr="003407A9">
        <w:t xml:space="preserve"> </w:t>
      </w:r>
      <w:r w:rsidR="00B33D8D" w:rsidRPr="003407A9">
        <w:t xml:space="preserve">The fact that this </w:t>
      </w:r>
      <w:r w:rsidR="00291E15">
        <w:t>variation</w:t>
      </w:r>
      <w:r w:rsidR="00390960" w:rsidRPr="003407A9">
        <w:t xml:space="preserve">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the </w:t>
      </w:r>
      <w:r w:rsidR="00BB2196" w:rsidRPr="003407A9">
        <w:rPr>
          <w:rFonts w:cstheme="minorHAnsi"/>
        </w:rPr>
        <w:t>ψ</w:t>
      </w:r>
      <w:r w:rsidR="00BB2196" w:rsidRPr="003407A9">
        <w:rPr>
          <w:rFonts w:cstheme="minorHAnsi"/>
          <w:vertAlign w:val="subscript"/>
        </w:rPr>
        <w:t>b</w:t>
      </w:r>
      <w:r w:rsidR="00BB2196" w:rsidRPr="003407A9">
        <w:t xml:space="preserve"> </w:t>
      </w:r>
      <w:r w:rsidR="00390960" w:rsidRPr="003407A9">
        <w:t xml:space="preserve">is a functional trait </w:t>
      </w:r>
      <w:r w:rsidR="00390960" w:rsidRPr="003407A9">
        <w:lastRenderedPageBreak/>
        <w:t>with</w:t>
      </w:r>
      <w:r w:rsidR="00A15422" w:rsidRPr="003407A9">
        <w:t xml:space="preserve"> important consequences for individual fitness</w:t>
      </w:r>
      <w:r w:rsidR="00A24584" w:rsidRPr="003407A9">
        <w:t xml:space="preserve"> </w:t>
      </w:r>
      <w:r w:rsidR="00A15422" w:rsidRPr="003407A9">
        <w:t xml:space="preserve">and </w:t>
      </w:r>
      <w:r w:rsidR="00A32648" w:rsidRPr="003407A9">
        <w:t>species occurrence patterns at the local scale</w:t>
      </w:r>
      <w:r w:rsidR="00C1486F">
        <w:t>.</w:t>
      </w:r>
    </w:p>
    <w:p w14:paraId="5A138657" w14:textId="4B14A9FA"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w:t>
      </w:r>
      <w:r w:rsidR="00291E15">
        <w:t>variation</w:t>
      </w:r>
      <w:r w:rsidR="008A1827" w:rsidRPr="003407A9">
        <w:t xml:space="preserve">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08A8D51C" w14:textId="4EFD2907" w:rsidR="00C75CE1" w:rsidRPr="003407A9" w:rsidRDefault="0093575D" w:rsidP="00445956">
      <w:pPr>
        <w:spacing w:line="360" w:lineRule="auto"/>
        <w:ind w:firstLine="709"/>
        <w:jc w:val="both"/>
      </w:pPr>
      <w:commentRangeStart w:id="14"/>
      <w:r w:rsidRPr="003407A9">
        <w:t xml:space="preserve">The </w:t>
      </w:r>
      <w:r w:rsidR="004A6AD1" w:rsidRPr="003407A9">
        <w:t xml:space="preserve">functional </w:t>
      </w:r>
      <w:commentRangeEnd w:id="14"/>
      <w:r w:rsidR="00EA515D" w:rsidRPr="003407A9">
        <w:t>significan</w:t>
      </w:r>
      <w:r w:rsidR="00EA515D">
        <w:t>ce</w:t>
      </w:r>
      <w:r w:rsidR="00EA515D" w:rsidRPr="003407A9">
        <w:t xml:space="preserve"> </w:t>
      </w:r>
      <w:r w:rsidR="00FF1DC2">
        <w:rPr>
          <w:rStyle w:val="Refdecomentario"/>
        </w:rPr>
        <w:commentReference w:id="14"/>
      </w:r>
      <w:r w:rsidR="004A6AD1" w:rsidRPr="003407A9">
        <w:t xml:space="preserve">of </w:t>
      </w:r>
      <w:r w:rsidR="00BB2196" w:rsidRPr="003407A9">
        <w:rPr>
          <w:rFonts w:cstheme="minorHAnsi"/>
        </w:rPr>
        <w:t>ψ</w:t>
      </w:r>
      <w:r w:rsidR="00BB2196" w:rsidRPr="003407A9">
        <w:rPr>
          <w:rFonts w:cstheme="minorHAnsi"/>
          <w:vertAlign w:val="subscript"/>
        </w:rPr>
        <w:t>b</w:t>
      </w:r>
      <w:r w:rsidR="00BB2196">
        <w:t xml:space="preserve"> </w:t>
      </w:r>
      <w:r w:rsidR="00EA515D">
        <w:t xml:space="preserve">(and after-ripening)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t>
      </w:r>
      <w:r w:rsidR="00445956">
        <w:t>drought in driving the timing and success of germination in water-limited ecosystems. This is also the case in alpine systems</w:t>
      </w:r>
      <w:r w:rsidR="00B014CD" w:rsidRPr="003407A9">
        <w:t xml:space="preserve">, </w:t>
      </w:r>
      <w:r w:rsidR="00EE6E6B">
        <w:t xml:space="preserve">highlighting the importance of alpine drought,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 xml:space="preserve">the </w:t>
      </w:r>
      <w:r w:rsidR="00BB2196" w:rsidRPr="003407A9">
        <w:rPr>
          <w:rFonts w:cstheme="minorHAnsi"/>
        </w:rPr>
        <w:t>ψ</w:t>
      </w:r>
      <w:r w:rsidR="00BB2196" w:rsidRPr="003407A9">
        <w:rPr>
          <w:rFonts w:cstheme="minorHAnsi"/>
          <w:vertAlign w:val="subscript"/>
        </w:rPr>
        <w:t>b</w:t>
      </w:r>
      <w:r w:rsidR="00BB2196" w:rsidRPr="003407A9">
        <w:t xml:space="preserve"> </w:t>
      </w:r>
      <w:r w:rsidR="00A16A86" w:rsidRPr="003407A9">
        <w:t>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w:t>
      </w:r>
      <w:r w:rsidR="00AB5F36">
        <w:t xml:space="preserve"> some</w:t>
      </w:r>
      <w:r w:rsidR="00A16A86" w:rsidRPr="003407A9">
        <w:t xml:space="preserve">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studies</w:t>
      </w:r>
      <w:r w:rsidR="001D41F9">
        <w:t xml:space="preserve"> performed with temperate floras</w:t>
      </w:r>
      <w:r w:rsidR="000F2A06">
        <w:t xml:space="preserve"> (e.g.,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 xml:space="preserve">However, </w:t>
      </w:r>
      <w:r w:rsidR="00586DAF">
        <w:t>our</w:t>
      </w:r>
      <w:r w:rsidR="005F6475">
        <w:t xml:space="preserve"> values</w:t>
      </w:r>
      <w:r w:rsidR="00257513" w:rsidRPr="003407A9">
        <w:t xml:space="preserve"> contrast with </w:t>
      </w:r>
      <w:r w:rsidR="005F6475">
        <w:t xml:space="preserve">lower </w:t>
      </w:r>
      <w:r w:rsidR="00521878" w:rsidRPr="003407A9">
        <w:rPr>
          <w:rFonts w:cstheme="minorHAnsi"/>
        </w:rPr>
        <w:t>ψ</w:t>
      </w:r>
      <w:r w:rsidR="00521878" w:rsidRPr="003407A9">
        <w:rPr>
          <w:rFonts w:cstheme="minorHAnsi"/>
          <w:vertAlign w:val="subscript"/>
        </w:rPr>
        <w:t>b</w:t>
      </w:r>
      <w:r w:rsidR="00521878" w:rsidRPr="003407A9">
        <w:t xml:space="preserve"> </w:t>
      </w:r>
      <w:r w:rsidR="00257513" w:rsidRPr="003407A9">
        <w:t>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r w:rsidR="00586DAF">
        <w:t>perhaps because</w:t>
      </w:r>
      <w:r w:rsidR="00AE569F">
        <w:t xml:space="preserve"> our study system is less limited by water than ty</w:t>
      </w:r>
      <w:r w:rsidR="00D21CF6">
        <w:t>pical low-altitude Mediterranean systems</w:t>
      </w:r>
      <w:r w:rsidR="00212658" w:rsidRPr="003407A9">
        <w:t xml:space="preserve">. </w:t>
      </w:r>
      <w:r w:rsidR="000A65A2">
        <w:t>Alternatively, t</w:t>
      </w:r>
      <w:r w:rsidR="005242D9" w:rsidRPr="003407A9">
        <w:t xml:space="preserve">he </w:t>
      </w:r>
      <w:r w:rsidR="00D21CF6">
        <w:t xml:space="preserve">relatively </w:t>
      </w:r>
      <w:r w:rsidR="005242D9" w:rsidRPr="003407A9">
        <w:t xml:space="preserve">high </w:t>
      </w:r>
      <w:r w:rsidR="00521878" w:rsidRPr="003407A9">
        <w:rPr>
          <w:rFonts w:cstheme="minorHAnsi"/>
        </w:rPr>
        <w:t>ψ</w:t>
      </w:r>
      <w:r w:rsidR="00521878" w:rsidRPr="003407A9">
        <w:rPr>
          <w:rFonts w:cstheme="minorHAnsi"/>
          <w:vertAlign w:val="subscript"/>
        </w:rPr>
        <w:t>b</w:t>
      </w:r>
      <w:r w:rsidR="005242D9" w:rsidRPr="003407A9">
        <w:t xml:space="preserve"> of </w:t>
      </w:r>
      <w:r w:rsidR="005242D9" w:rsidRPr="003407A9">
        <w:rPr>
          <w:i/>
          <w:iCs/>
        </w:rPr>
        <w:t>D. langeanus</w:t>
      </w:r>
      <w:r w:rsidR="005242D9" w:rsidRPr="003407A9">
        <w:t xml:space="preserve"> could be a way to ensure that germination only goes forward </w:t>
      </w:r>
      <w:r w:rsidR="001A559B" w:rsidRPr="003407A9">
        <w:t xml:space="preserve">with intense rainfall episodes, i.e. </w:t>
      </w:r>
      <w:r w:rsidR="001A559B" w:rsidRPr="003407A9">
        <w:lastRenderedPageBreak/>
        <w:t>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197DCF0" w14:textId="6AF9E7E1" w:rsidR="00F1083C" w:rsidRPr="003407A9" w:rsidRDefault="00FF7DC1" w:rsidP="00524446">
      <w:pPr>
        <w:spacing w:line="360" w:lineRule="auto"/>
        <w:ind w:firstLine="709"/>
        <w:jc w:val="both"/>
      </w:pPr>
      <w:r w:rsidRPr="001C0254">
        <w:t xml:space="preserve">The lower </w:t>
      </w:r>
      <w:r w:rsidR="00DE1E94" w:rsidRPr="001C0254">
        <w:rPr>
          <w:rFonts w:cstheme="minorHAnsi"/>
        </w:rPr>
        <w:t>ψ</w:t>
      </w:r>
      <w:r w:rsidR="00DE1E94" w:rsidRPr="001C0254">
        <w:rPr>
          <w:rFonts w:cstheme="minorHAnsi"/>
          <w:vertAlign w:val="subscript"/>
        </w:rPr>
        <w:t>b</w:t>
      </w:r>
      <w:r w:rsidR="00DE1E94" w:rsidRPr="001C0254">
        <w:t xml:space="preserve"> </w:t>
      </w:r>
      <w:r w:rsidRPr="001C0254">
        <w:t xml:space="preserve">(i.e. </w:t>
      </w:r>
      <w:r w:rsidR="005C59EE" w:rsidRPr="001C0254">
        <w:t>more drought tolerant</w:t>
      </w:r>
      <w:r w:rsidRPr="001C0254">
        <w:t>) observed in warmer and drier microclimatic conditions suggests either a potential local adaptation or a wide phenotypic plasticity at the microscale.</w:t>
      </w:r>
      <w:r>
        <w:t xml:space="preserve"> However</w:t>
      </w:r>
      <w:r w:rsidR="005C59EE">
        <w:t>,</w:t>
      </w:r>
      <w:r>
        <w:t xml:space="preserve"> w</w:t>
      </w:r>
      <w:r w:rsidR="0055100E">
        <w:t xml:space="preserve">e note that </w:t>
      </w:r>
      <w:r w:rsidR="00C17390">
        <w:t xml:space="preserve">our experimental design does not allow to </w:t>
      </w:r>
      <w:r w:rsidR="00DE1E94">
        <w:t>disentangle</w:t>
      </w:r>
      <w:r w:rsidR="00C17390">
        <w:t xml:space="preserve"> </w:t>
      </w:r>
      <w:r w:rsidR="005C59EE">
        <w:t>both processes</w:t>
      </w:r>
      <w:r w:rsidR="00A112C3">
        <w:t xml:space="preserve"> and future</w:t>
      </w:r>
      <w:r w:rsidR="00A112C3" w:rsidRPr="003407A9">
        <w:t xml:space="preserve"> reciprocal and common garden experiments are needed </w:t>
      </w:r>
      <w:r w:rsidR="00A112C3">
        <w:fldChar w:fldCharType="begin" w:fldLock="1"/>
      </w:r>
      <w:r w:rsidR="00A112C3">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A112C3">
        <w:fldChar w:fldCharType="separate"/>
      </w:r>
      <w:r w:rsidR="00A112C3" w:rsidRPr="00492FEF">
        <w:rPr>
          <w:noProof/>
        </w:rPr>
        <w:t>(</w:t>
      </w:r>
      <w:r w:rsidR="00A112C3">
        <w:rPr>
          <w:noProof/>
        </w:rPr>
        <w:t xml:space="preserve">e.g., </w:t>
      </w:r>
      <w:r w:rsidR="00A112C3" w:rsidRPr="00492FEF">
        <w:rPr>
          <w:noProof/>
        </w:rPr>
        <w:t>Potvin &amp; Tousignant 1996)</w:t>
      </w:r>
      <w:r w:rsidR="00A112C3">
        <w:fldChar w:fldCharType="end"/>
      </w:r>
      <w:r w:rsidR="00A112C3" w:rsidRPr="003407A9">
        <w:t xml:space="preserve">. </w:t>
      </w:r>
      <w:r w:rsidR="00841894" w:rsidRPr="003407A9">
        <w:t xml:space="preserve">Nevertheless, </w:t>
      </w:r>
      <w:r w:rsidR="00841894">
        <w:t xml:space="preserve">it </w:t>
      </w:r>
      <w:r w:rsidR="00841894" w:rsidRPr="003407A9">
        <w:t xml:space="preserve">is clear that </w:t>
      </w:r>
      <w:r w:rsidR="00841894">
        <w:t>the intraspecific variation detected</w:t>
      </w:r>
      <w:r w:rsidR="00841894" w:rsidRPr="003407A9">
        <w:t xml:space="preserve"> in our study area do</w:t>
      </w:r>
      <w:r w:rsidR="00841894">
        <w:t>es</w:t>
      </w:r>
      <w:r w:rsidR="00841894" w:rsidRPr="003407A9">
        <w:t xml:space="preserve"> not follow a random pattern</w:t>
      </w:r>
      <w:r w:rsidR="00841894">
        <w:t>, i.e. it has functional significance</w:t>
      </w:r>
      <w:r w:rsidR="00841894" w:rsidRPr="003407A9">
        <w:t>. This is in line with several studies in alpine areas which suggest that local adaptation processes are taking place in the seed regeneration niche</w:t>
      </w:r>
      <w:r w:rsidR="00841894">
        <w:t xml:space="preserve"> </w:t>
      </w:r>
      <w:r w:rsidR="00841894">
        <w:fldChar w:fldCharType="begin" w:fldLock="1"/>
      </w:r>
      <w:r w:rsidR="00841894">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841894">
        <w:fldChar w:fldCharType="separate"/>
      </w:r>
      <w:r w:rsidR="00841894" w:rsidRPr="00920355">
        <w:rPr>
          <w:noProof/>
        </w:rPr>
        <w:t>(Giménez-Benavides et al. 2007; Mondoni et al. 2009)</w:t>
      </w:r>
      <w:r w:rsidR="00841894">
        <w:fldChar w:fldCharType="end"/>
      </w:r>
      <w:r w:rsidR="00841894">
        <w:t xml:space="preserve">. </w:t>
      </w:r>
      <w:r w:rsidR="00E05A95" w:rsidRPr="003407A9">
        <w:t xml:space="preserve">The persistence of </w:t>
      </w:r>
      <w:r w:rsidR="0055100E">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A82178">
        <w:t>,</w:t>
      </w:r>
      <w:r w:rsidR="00A82178" w:rsidRPr="00A82178">
        <w:t xml:space="preserve"> </w:t>
      </w:r>
      <w:r w:rsidR="00A82178">
        <w:t>both processes aimed at adjust</w:t>
      </w:r>
      <w:r w:rsidR="006D16CA">
        <w:t>ing</w:t>
      </w:r>
      <w:r w:rsidR="00A82178">
        <w:t xml:space="preserve"> to new environmental conditions </w:t>
      </w:r>
      <w:r w:rsidR="00A82178" w:rsidRPr="00A112C3">
        <w:fldChar w:fldCharType="begin" w:fldLock="1"/>
      </w:r>
      <w:r w:rsidR="00A82178" w:rsidRPr="00A112C3">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A82178" w:rsidRPr="00A112C3">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A82178" w:rsidRPr="00A112C3">
        <w:fldChar w:fldCharType="separate"/>
      </w:r>
      <w:r w:rsidR="00A82178" w:rsidRPr="00A112C3">
        <w:rPr>
          <w:noProof/>
          <w:lang w:val="es-CO"/>
        </w:rPr>
        <w:t>(Nicotra et al. 2010; Reed et al. 2011; Fernández-Pascual &amp; Jiménez-Alfaro 2014)</w:t>
      </w:r>
      <w:r w:rsidR="00A82178" w:rsidRPr="00A112C3">
        <w:fldChar w:fldCharType="end"/>
      </w:r>
      <w:r w:rsidR="00A82178" w:rsidRPr="008A6218">
        <w:rPr>
          <w:lang w:val="es-ES"/>
        </w:rPr>
        <w:t xml:space="preserve">. </w:t>
      </w:r>
      <w:r w:rsidR="00C22B0B" w:rsidRPr="00C22B0B">
        <w:rPr>
          <w:lang w:val="en-US"/>
        </w:rPr>
        <w:t>Our results are also in</w:t>
      </w:r>
      <w:r w:rsidR="00C22B0B">
        <w:rPr>
          <w:lang w:val="en-US"/>
        </w:rPr>
        <w:t xml:space="preserve"> </w:t>
      </w:r>
      <w:r w:rsidR="00C22B0B" w:rsidRPr="00C22B0B">
        <w:rPr>
          <w:lang w:val="en-US"/>
        </w:rPr>
        <w:t>line</w:t>
      </w:r>
      <w:r w:rsidR="00C22B0B">
        <w:rPr>
          <w:lang w:val="en-US"/>
        </w:rPr>
        <w:t xml:space="preserve"> with p</w:t>
      </w:r>
      <w:r w:rsidR="005F3596" w:rsidRPr="003407A9">
        <w:t xml:space="preserve">revious studies </w:t>
      </w:r>
      <w:r w:rsidR="00DB1FE2" w:rsidRPr="003407A9">
        <w:t xml:space="preserve">that </w:t>
      </w:r>
      <w:r w:rsidR="005F3596" w:rsidRPr="003407A9">
        <w:t>showed adaptive evolution of phenotypic plasticity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xml:space="preserve">. </w:t>
      </w:r>
      <w:r w:rsidR="00077B68" w:rsidRPr="00524446">
        <w:t>Under climate change scenarios</w:t>
      </w:r>
      <w:r w:rsidR="00F1083C" w:rsidRPr="00524446">
        <w:t xml:space="preserve">, phenotypic plasticity may be the key to accelerate plant responses to new conditions </w:t>
      </w:r>
      <w:r w:rsidR="00F1083C" w:rsidRPr="00524446">
        <w:fldChar w:fldCharType="begin" w:fldLock="1"/>
      </w:r>
      <w:r w:rsidR="00F1083C" w:rsidRPr="00524446">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F1083C" w:rsidRPr="00524446">
        <w:fldChar w:fldCharType="separate"/>
      </w:r>
      <w:r w:rsidR="00F1083C" w:rsidRPr="00524446">
        <w:rPr>
          <w:noProof/>
        </w:rPr>
        <w:t>(Matesanz et al. 2010; Nicotra et al. 2010; Reed et al. 2011; Walck et al. 2011)</w:t>
      </w:r>
      <w:r w:rsidR="00F1083C" w:rsidRPr="00524446">
        <w:fldChar w:fldCharType="end"/>
      </w:r>
      <w:r w:rsidR="00F1083C" w:rsidRPr="00524446">
        <w:t xml:space="preserve">, acting as a buffer against environmental changes </w:t>
      </w:r>
      <w:r w:rsidR="00F1083C" w:rsidRPr="00524446">
        <w:fldChar w:fldCharType="begin" w:fldLock="1"/>
      </w:r>
      <w:r w:rsidR="00F1083C" w:rsidRPr="00524446">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F1083C" w:rsidRPr="00524446">
        <w:fldChar w:fldCharType="separate"/>
      </w:r>
      <w:r w:rsidR="00F1083C" w:rsidRPr="00524446">
        <w:rPr>
          <w:noProof/>
        </w:rPr>
        <w:t>(Lande 2009; Chevin et al. 2010)</w:t>
      </w:r>
      <w:r w:rsidR="00F1083C" w:rsidRPr="00524446">
        <w:fldChar w:fldCharType="end"/>
      </w:r>
      <w:r w:rsidR="00DD3A46">
        <w:t xml:space="preserve"> and being able to show adaptive responses to drought within a few years </w:t>
      </w:r>
      <w:r w:rsidR="000933C0">
        <w:fldChar w:fldCharType="begin" w:fldLock="1"/>
      </w:r>
      <w:r w:rsidR="009F38BB">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933C0">
        <w:fldChar w:fldCharType="separate"/>
      </w:r>
      <w:r w:rsidR="000933C0" w:rsidRPr="000933C0">
        <w:rPr>
          <w:noProof/>
        </w:rPr>
        <w:t>(Dickman et al. 2019)</w:t>
      </w:r>
      <w:r w:rsidR="000933C0">
        <w:fldChar w:fldCharType="end"/>
      </w:r>
      <w:r w:rsidR="00F1083C" w:rsidRPr="00524446">
        <w:t>.</w:t>
      </w:r>
      <w:r w:rsidR="00F1083C" w:rsidRPr="005052BE">
        <w:t xml:space="preserve"> </w:t>
      </w:r>
    </w:p>
    <w:p w14:paraId="7CBEE4E5" w14:textId="7AB15299" w:rsidR="00BC7FE7"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xml:space="preserve">, we must acknowledge some </w:t>
      </w:r>
      <w:r w:rsidR="009D07E4">
        <w:t>c</w:t>
      </w:r>
      <w:r w:rsidR="00A75153">
        <w:t>aveats</w:t>
      </w:r>
      <w:r w:rsidR="009D07E4" w:rsidRPr="003407A9">
        <w:t xml:space="preserve"> </w:t>
      </w:r>
      <w:r w:rsidRPr="003407A9">
        <w:t>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w:t>
      </w:r>
      <w:commentRangeStart w:id="15"/>
      <w:r w:rsidR="00AB1E98" w:rsidRPr="003407A9">
        <w:t xml:space="preserve">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r w:rsidR="00B232F0" w:rsidRPr="003407A9">
        <w:t>drought</w:t>
      </w:r>
      <w:r w:rsidR="00E54A69" w:rsidRPr="003407A9">
        <w:t xml:space="preserve"> gradient</w:t>
      </w:r>
      <w:commentRangeEnd w:id="15"/>
      <w:r w:rsidR="00291E15">
        <w:rPr>
          <w:rStyle w:val="Refdecomentario"/>
        </w:rPr>
        <w:commentReference w:id="15"/>
      </w:r>
      <w:r w:rsidR="006B63C1">
        <w:t xml:space="preserve">. </w:t>
      </w:r>
      <w:r w:rsidR="005311C2">
        <w:t xml:space="preserve">Temperature </w:t>
      </w:r>
      <w:r w:rsidR="00D85965">
        <w:t xml:space="preserve">influences soil moisture </w:t>
      </w:r>
      <w:r w:rsidR="008B3A64">
        <w:t>through</w:t>
      </w:r>
      <w:r w:rsidR="00D85965">
        <w:t xml:space="preserve"> </w:t>
      </w:r>
      <w:r w:rsidR="00FD77AC">
        <w:t>several</w:t>
      </w:r>
      <w:r w:rsidR="00D85965">
        <w:t xml:space="preserve"> </w:t>
      </w:r>
      <w:r w:rsidR="00544504">
        <w:t xml:space="preserve">coupled </w:t>
      </w:r>
      <w:r w:rsidR="00F676D5">
        <w:t xml:space="preserve">pathways, generates an </w:t>
      </w:r>
      <w:r w:rsidR="005311C2">
        <w:t xml:space="preserve">increment </w:t>
      </w:r>
      <w:r w:rsidR="00F676D5">
        <w:t xml:space="preserve">of </w:t>
      </w:r>
      <w:r w:rsidR="005311C2">
        <w:t xml:space="preserve">evapotranspiration </w:t>
      </w:r>
      <w:r w:rsidR="00D85965">
        <w:t>rates</w:t>
      </w:r>
      <w:r w:rsidR="005766CF">
        <w:t xml:space="preserve"> (i.e. higher moisture loss)</w:t>
      </w:r>
      <w:r w:rsidR="008B3A64">
        <w:t xml:space="preserve"> but a</w:t>
      </w:r>
      <w:r w:rsidR="00C0172B">
        <w:t xml:space="preserve">lso reduce the amount of snow and thus less water supply in the soil  </w:t>
      </w:r>
      <w:r w:rsidR="00C0172B">
        <w:fldChar w:fldCharType="begin" w:fldLock="1"/>
      </w:r>
      <w:r w:rsidR="00C0172B">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C0172B">
        <w:fldChar w:fldCharType="separate"/>
      </w:r>
      <w:r w:rsidR="00C0172B" w:rsidRPr="009D4EB3">
        <w:rPr>
          <w:noProof/>
        </w:rPr>
        <w:t>(Seneviratne et al. 2010)</w:t>
      </w:r>
      <w:r w:rsidR="00C0172B">
        <w:fldChar w:fldCharType="end"/>
      </w:r>
      <w:r w:rsidR="00C0172B">
        <w:t xml:space="preserve">. </w:t>
      </w:r>
      <w:r w:rsidR="00D05302">
        <w:t xml:space="preserve"> </w:t>
      </w:r>
      <w:r w:rsidR="00C0172B">
        <w:t>This</w:t>
      </w:r>
      <w:r w:rsidR="00DB1FE2">
        <w:t xml:space="preserve"> relationship </w:t>
      </w:r>
      <w:r w:rsidR="00FD77AC">
        <w:t xml:space="preserve">of heat-drought </w:t>
      </w:r>
      <w:r w:rsidR="00DB1FE2">
        <w:t xml:space="preserve">has been </w:t>
      </w:r>
      <w:r w:rsidR="009D4EB3">
        <w:t xml:space="preserve">corroborated </w:t>
      </w:r>
      <w:r w:rsidR="00DB1FE2">
        <w:t>at large</w:t>
      </w:r>
      <w:r w:rsidR="009D4EB3">
        <w:t>r</w:t>
      </w:r>
      <w:r w:rsidR="00DB1FE2">
        <w:t xml:space="preserve"> scales </w:t>
      </w:r>
      <w:r w:rsidR="009D4EB3">
        <w:fldChar w:fldCharType="begin" w:fldLock="1"/>
      </w:r>
      <w:r w:rsidR="0040504F">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9D4EB3">
        <w:fldChar w:fldCharType="separate"/>
      </w:r>
      <w:r w:rsidR="009D4EB3" w:rsidRPr="009D4EB3">
        <w:rPr>
          <w:noProof/>
        </w:rPr>
        <w:t>(Seneviratne et al. 2010)</w:t>
      </w:r>
      <w:r w:rsidR="009D4EB3">
        <w:fldChar w:fldCharType="end"/>
      </w:r>
      <w:r w:rsidR="00D05302">
        <w:t xml:space="preserve"> </w:t>
      </w:r>
      <w:r w:rsidR="00DB1FE2">
        <w:t xml:space="preserve">but very few data has tested in </w:t>
      </w:r>
      <w:r w:rsidR="009D4EB3">
        <w:t>local scales</w:t>
      </w:r>
      <w:r w:rsidR="0040504F">
        <w:t xml:space="preserve"> </w:t>
      </w:r>
      <w:r w:rsidR="0040504F">
        <w:fldChar w:fldCharType="begin" w:fldLock="1"/>
      </w:r>
      <w:r w:rsidR="0040504F">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2012)"},"properties":{"noteIndex":0},"schema":"https://github.com/citation-style-language/schema/raw/master/csl-citation.json"}</w:instrText>
      </w:r>
      <w:r w:rsidR="0040504F">
        <w:fldChar w:fldCharType="separate"/>
      </w:r>
      <w:r w:rsidR="0040504F" w:rsidRPr="0040504F">
        <w:rPr>
          <w:noProof/>
        </w:rPr>
        <w:t>(Graham et al. 2012)</w:t>
      </w:r>
      <w:r w:rsidR="0040504F">
        <w:fldChar w:fldCharType="end"/>
      </w:r>
      <w:r w:rsidR="00485A04">
        <w:t xml:space="preserve">. </w:t>
      </w:r>
      <w:r w:rsidR="002435F2" w:rsidRPr="00613597">
        <w:t>Second,</w:t>
      </w:r>
      <w:r w:rsidR="00BA2FA5" w:rsidRPr="00613597">
        <w:t xml:space="preserve"> </w:t>
      </w:r>
      <w:commentRangeStart w:id="16"/>
      <w:commentRangeStart w:id="17"/>
      <w:commentRangeStart w:id="18"/>
      <w:r w:rsidR="00BA2FA5" w:rsidRPr="00613597">
        <w:t>t</w:t>
      </w:r>
      <w:r w:rsidR="00A3715D" w:rsidRPr="00613597">
        <w:t xml:space="preserve">he </w:t>
      </w:r>
      <w:r w:rsidR="00AE4EB5" w:rsidRPr="00613597">
        <w:t xml:space="preserve">constant </w:t>
      </w:r>
      <w:r w:rsidR="00A3715D" w:rsidRPr="00613597">
        <w:t xml:space="preserve">germination </w:t>
      </w:r>
      <w:r w:rsidR="00AE4EB5" w:rsidRPr="00613597">
        <w:t>temperature</w:t>
      </w:r>
      <w:r w:rsidR="00A3715D" w:rsidRPr="00613597">
        <w:t xml:space="preserve">s </w:t>
      </w:r>
      <w:r w:rsidR="002435F2" w:rsidRPr="00613597">
        <w:t xml:space="preserve">used in the experiments </w:t>
      </w:r>
      <w:r w:rsidR="00D91DAE" w:rsidRPr="00613597">
        <w:t>are not realistic in field</w:t>
      </w:r>
      <w:r w:rsidR="00AE4EB5" w:rsidRPr="00613597">
        <w:t xml:space="preserve"> conditions</w:t>
      </w:r>
      <w:r w:rsidR="006A130F" w:rsidRPr="00613597">
        <w:t>,</w:t>
      </w:r>
      <w:r w:rsidR="00D91DAE" w:rsidRPr="00613597">
        <w:t xml:space="preserve"> but </w:t>
      </w:r>
      <w:r w:rsidR="006A130F" w:rsidRPr="00613597">
        <w:t>they were</w:t>
      </w:r>
      <w:r w:rsidR="00D91DAE" w:rsidRPr="00613597">
        <w:t xml:space="preserve"> necessary to maintain </w:t>
      </w:r>
      <w:r w:rsidR="00AE4EB5" w:rsidRPr="00613597">
        <w:t>the</w:t>
      </w:r>
      <w:r w:rsidR="00D91DAE" w:rsidRPr="00613597">
        <w:t xml:space="preserve"> stability</w:t>
      </w:r>
      <w:r w:rsidR="00AE4EB5" w:rsidRPr="00613597">
        <w:t xml:space="preserve"> of water potential solutions</w:t>
      </w:r>
      <w:r w:rsidR="006A130F" w:rsidRPr="00613597">
        <w:t xml:space="preserve">. Moreover, </w:t>
      </w:r>
      <w:r w:rsidR="005409C6" w:rsidRPr="00613597">
        <w:t>our preliminary data indicated</w:t>
      </w:r>
      <w:r w:rsidR="00C93704" w:rsidRPr="00613597">
        <w:t xml:space="preserve"> that </w:t>
      </w:r>
      <w:r w:rsidR="00A03351" w:rsidRPr="00613597">
        <w:t>the focus species</w:t>
      </w:r>
      <w:r w:rsidR="00C93704" w:rsidRPr="00613597">
        <w:t xml:space="preserve"> has a wide germination niche </w:t>
      </w:r>
      <w:r w:rsidR="008E1ED3" w:rsidRPr="00613597">
        <w:t xml:space="preserve">without significant differences between </w:t>
      </w:r>
      <w:r w:rsidR="00265928" w:rsidRPr="00613597">
        <w:t>constan</w:t>
      </w:r>
      <w:r w:rsidR="006A130F" w:rsidRPr="00613597">
        <w:t>t and alternating temperatures,</w:t>
      </w:r>
      <w:r w:rsidR="00012ECC" w:rsidRPr="00613597">
        <w:t xml:space="preserve"> reaching up to 70% germination even in </w:t>
      </w:r>
      <w:r w:rsidR="00012ECC" w:rsidRPr="00613597">
        <w:lastRenderedPageBreak/>
        <w:t>darkness</w:t>
      </w:r>
      <w:commentRangeEnd w:id="16"/>
      <w:r w:rsidR="0000029D" w:rsidRPr="00613597">
        <w:rPr>
          <w:rStyle w:val="Refdecomentario"/>
        </w:rPr>
        <w:commentReference w:id="16"/>
      </w:r>
      <w:commentRangeEnd w:id="17"/>
      <w:r w:rsidR="00436DFF" w:rsidRPr="00613597">
        <w:rPr>
          <w:rStyle w:val="Refdecomentario"/>
        </w:rPr>
        <w:commentReference w:id="17"/>
      </w:r>
      <w:commentRangeEnd w:id="18"/>
      <w:r w:rsidR="00A91D4F" w:rsidRPr="00613597">
        <w:rPr>
          <w:rStyle w:val="Refdecomentario"/>
        </w:rPr>
        <w:commentReference w:id="18"/>
      </w:r>
      <w:r w:rsidR="00012ECC" w:rsidRPr="00613597">
        <w:t>.</w:t>
      </w:r>
      <w:r w:rsidR="00265928" w:rsidRPr="00613597">
        <w:t xml:space="preserve"> </w:t>
      </w:r>
      <w:r w:rsidR="00A91D4F" w:rsidRPr="00613597">
        <w:t>Third,</w:t>
      </w:r>
      <w:r w:rsidR="005409C6" w:rsidRPr="003407A9">
        <w:t xml:space="preserve"> </w:t>
      </w:r>
      <w:commentRangeStart w:id="19"/>
      <w:commentRangeStart w:id="20"/>
      <w:commentRangeStart w:id="21"/>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19"/>
      <w:r w:rsidR="0000029D">
        <w:rPr>
          <w:rStyle w:val="Refdecomentario"/>
        </w:rPr>
        <w:commentReference w:id="19"/>
      </w:r>
      <w:commentRangeEnd w:id="20"/>
      <w:r w:rsidR="00FA4E3D">
        <w:rPr>
          <w:rStyle w:val="Refdecomentario"/>
        </w:rPr>
        <w:commentReference w:id="20"/>
      </w:r>
      <w:commentRangeEnd w:id="21"/>
      <w:r w:rsidR="005D5AF0">
        <w:rPr>
          <w:rStyle w:val="Refdecomentario"/>
        </w:rPr>
        <w:commentReference w:id="21"/>
      </w:r>
      <w:r w:rsidRPr="003407A9">
        <w:t>.</w:t>
      </w:r>
      <w:r w:rsidR="00182942" w:rsidRPr="003407A9">
        <w:t xml:space="preserve"> </w:t>
      </w:r>
      <w:r w:rsidR="00197905" w:rsidRPr="003407A9">
        <w:t xml:space="preserve">It would be important to confirm our results with field emergence data, but it must be considered that maintaining such controlled water potential treatments in the field would be extremely difficult if not impossible with current </w:t>
      </w:r>
      <w:r w:rsidR="007A0AB2" w:rsidRPr="003407A9">
        <w:t>technolog</w:t>
      </w:r>
      <w:r w:rsidR="007A0AB2">
        <w:t>y</w:t>
      </w:r>
      <w:r w:rsidR="00197905" w:rsidRPr="003407A9">
        <w:t>.</w:t>
      </w:r>
    </w:p>
    <w:p w14:paraId="691E8897" w14:textId="3F469B69" w:rsidR="009F63D5" w:rsidRDefault="009F63D5" w:rsidP="009F63D5">
      <w:pPr>
        <w:spacing w:line="360" w:lineRule="auto"/>
        <w:ind w:firstLine="709"/>
        <w:jc w:val="both"/>
      </w:pPr>
      <w:commentRangeStart w:id="22"/>
      <w:r w:rsidRPr="003407A9">
        <w:t xml:space="preserve">Future research should extend our understanding of intraspecific </w:t>
      </w:r>
      <w:r w:rsidR="00291E15">
        <w:t>variation</w:t>
      </w:r>
      <w:r w:rsidRPr="003407A9">
        <w:t xml:space="preserve">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be expanded to include the whole seed regeneration spectrum, including soil seed persistence and seedling emergence responses to microclimatic conditions under current and future scenarios. </w:t>
      </w:r>
      <w:commentRangeEnd w:id="22"/>
      <w:r>
        <w:rPr>
          <w:rStyle w:val="Refdecomentario"/>
        </w:rPr>
        <w:commentReference w:id="22"/>
      </w:r>
    </w:p>
    <w:p w14:paraId="0289C2A5" w14:textId="18D44A7B" w:rsidR="00703716" w:rsidRPr="003407A9" w:rsidRDefault="00981A0C" w:rsidP="00427425">
      <w:pPr>
        <w:spacing w:line="360" w:lineRule="auto"/>
        <w:ind w:firstLine="709"/>
        <w:jc w:val="both"/>
      </w:pPr>
      <w:r>
        <w:t>B</w:t>
      </w:r>
      <w:r w:rsidR="00F9176E">
        <w:t xml:space="preserve">e that as it may, </w:t>
      </w:r>
      <w:r w:rsidR="00521878" w:rsidRPr="003407A9">
        <w:rPr>
          <w:rFonts w:cstheme="minorHAnsi"/>
        </w:rPr>
        <w:t>ψ</w:t>
      </w:r>
      <w:r w:rsidR="00521878" w:rsidRPr="003407A9">
        <w:rPr>
          <w:rFonts w:cstheme="minorHAnsi"/>
          <w:vertAlign w:val="subscript"/>
        </w:rPr>
        <w:t>b</w:t>
      </w:r>
      <w:r w:rsidR="00521878" w:rsidRPr="003407A9">
        <w:t xml:space="preserve"> </w:t>
      </w:r>
      <w:r w:rsidR="008C6BC2" w:rsidRPr="003407A9">
        <w:t xml:space="preserve">is a functional trait with important consequences for </w:t>
      </w:r>
      <w:r w:rsidR="00427425">
        <w:t xml:space="preserve">reproductive timing and success and, ultimately, for </w:t>
      </w:r>
      <w:r w:rsidR="008C6BC2" w:rsidRPr="003407A9">
        <w:t>individual fitness</w:t>
      </w:r>
      <w:r w:rsidR="00427425">
        <w:t>.</w:t>
      </w:r>
      <w:r>
        <w:t xml:space="preserve"> </w:t>
      </w:r>
      <w:r w:rsidR="006D4776">
        <w:t>The fact that it show</w:t>
      </w:r>
      <w:r w:rsidR="00FE13F1">
        <w:t>s</w:t>
      </w:r>
      <w:r w:rsidR="008C6BC2" w:rsidRPr="003407A9">
        <w:t xml:space="preserve"> intraspecific </w:t>
      </w:r>
      <w:r w:rsidR="00291E15">
        <w:t>variation</w:t>
      </w:r>
      <w:r w:rsidR="008C6BC2" w:rsidRPr="003407A9">
        <w:t xml:space="preserve"> along </w:t>
      </w:r>
      <w:r w:rsidR="006D4776">
        <w:t>microscale</w:t>
      </w:r>
      <w:r w:rsidR="006D4776" w:rsidRPr="003407A9">
        <w:t xml:space="preserve"> </w:t>
      </w:r>
      <w:r w:rsidR="008C6BC2">
        <w:t xml:space="preserve">climatic gradients of </w:t>
      </w:r>
      <w:r w:rsidR="008C6BC2" w:rsidRPr="003407A9">
        <w:t>water availability</w:t>
      </w:r>
      <w:r w:rsidR="006D4776">
        <w:t xml:space="preserve"> indicates th</w:t>
      </w:r>
      <w:r w:rsidR="0065070B">
        <w:t>at seed germination has a high potential to adapt to climatic changes</w:t>
      </w:r>
      <w:r w:rsidR="00E20A29">
        <w:t>, highlighting the capacity of seeds to integrate environmental signals to produce a fine scale regulation of germination events in time and in space</w:t>
      </w:r>
      <w:r>
        <w:t xml:space="preserve">. </w:t>
      </w:r>
      <w:r w:rsidR="00E20A29">
        <w:t xml:space="preserve">This </w:t>
      </w:r>
      <w:r w:rsidR="005966C8">
        <w:t>capacity can be a valuable</w:t>
      </w:r>
      <w:r w:rsidR="00756D98">
        <w:t xml:space="preserve"> buffer </w:t>
      </w:r>
      <w:r w:rsidR="005966C8">
        <w:t xml:space="preserve">against </w:t>
      </w:r>
      <w:r w:rsidR="00756D98">
        <w:t>global change effects. In particular,</w:t>
      </w:r>
      <w:r w:rsidR="00F03AF2">
        <w:t xml:space="preserve"> </w:t>
      </w:r>
      <w:r w:rsidR="00002255">
        <w:t xml:space="preserve">it can help plant populations to cope with the </w:t>
      </w:r>
      <w:r w:rsidR="009D4D87">
        <w:t>increasing unpredictability of precipitation in future climatic</w:t>
      </w:r>
      <w:r w:rsidR="002E4C40">
        <w:t xml:space="preserve"> scenarios</w:t>
      </w:r>
      <w:r w:rsidR="00756D98">
        <w:t xml:space="preserve">. </w:t>
      </w:r>
    </w:p>
    <w:p w14:paraId="7DED688A" w14:textId="3403CC08" w:rsidR="00CA0E0D" w:rsidRPr="003407A9" w:rsidRDefault="0049360F" w:rsidP="002D07AE">
      <w:pPr>
        <w:pStyle w:val="Ttulo2"/>
        <w:spacing w:line="360" w:lineRule="auto"/>
        <w:jc w:val="both"/>
      </w:pPr>
      <w:r w:rsidRPr="003407A9">
        <w:t>5. References</w:t>
      </w:r>
    </w:p>
    <w:p w14:paraId="668AB505" w14:textId="6E0A305E" w:rsidR="0040504F" w:rsidRPr="0040504F" w:rsidRDefault="00EF08C7" w:rsidP="0040504F">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40504F" w:rsidRPr="0040504F">
        <w:rPr>
          <w:rFonts w:ascii="Calibri" w:hAnsi="Calibri" w:cs="Calibri"/>
          <w:noProof/>
          <w:kern w:val="0"/>
        </w:rPr>
        <w:t xml:space="preserve">Albert, C.H., Thuiller, W., Yoccoz, N.G., Soudant, A., Boucher, F., Saccone, P., &amp; Lavorel, S. 2010. Intraspecific functional variability: Extent, structure and sources of variation. </w:t>
      </w:r>
      <w:r w:rsidR="0040504F" w:rsidRPr="0040504F">
        <w:rPr>
          <w:rFonts w:ascii="Calibri" w:hAnsi="Calibri" w:cs="Calibri"/>
          <w:i/>
          <w:iCs/>
          <w:noProof/>
          <w:kern w:val="0"/>
        </w:rPr>
        <w:t>Journal of Ecology</w:t>
      </w:r>
      <w:r w:rsidR="0040504F" w:rsidRPr="0040504F">
        <w:rPr>
          <w:rFonts w:ascii="Calibri" w:hAnsi="Calibri" w:cs="Calibri"/>
          <w:noProof/>
          <w:kern w:val="0"/>
        </w:rPr>
        <w:t xml:space="preserve"> 98: 604–613.</w:t>
      </w:r>
    </w:p>
    <w:p w14:paraId="724F73D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Allen, P.S., Meyer, S.E., &amp; Khan, M.A. 2000. Hydrothermal time as a tool in comparative germination studies. </w:t>
      </w:r>
      <w:r w:rsidRPr="0040504F">
        <w:rPr>
          <w:rFonts w:ascii="Calibri" w:hAnsi="Calibri" w:cs="Calibri"/>
          <w:i/>
          <w:iCs/>
          <w:noProof/>
          <w:kern w:val="0"/>
        </w:rPr>
        <w:t>Seed biology: advances and applications. Proceedings of the Sixth International Workshop on Seeds, Merida, Mexico, 1999.</w:t>
      </w:r>
      <w:r w:rsidRPr="0040504F">
        <w:rPr>
          <w:rFonts w:ascii="Calibri" w:hAnsi="Calibri" w:cs="Calibri"/>
          <w:noProof/>
          <w:kern w:val="0"/>
        </w:rPr>
        <w:t xml:space="preserve"> 401–410.</w:t>
      </w:r>
    </w:p>
    <w:p w14:paraId="6D1B853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Anderson, J.T., Inouye, D.W., McKinney, A.M., Colautti, R.I., &amp; Mitchell-Olds, T. 2012. Phenotypic plasticity and adaptive evolution contribute to advancing flowering phenology in response to climate change. </w:t>
      </w:r>
      <w:r w:rsidRPr="0040504F">
        <w:rPr>
          <w:rFonts w:ascii="Calibri" w:hAnsi="Calibri" w:cs="Calibri"/>
          <w:i/>
          <w:iCs/>
          <w:noProof/>
          <w:kern w:val="0"/>
        </w:rPr>
        <w:t>Proceedings of the Royal Society B: Biological Sciences</w:t>
      </w:r>
      <w:r w:rsidRPr="0040504F">
        <w:rPr>
          <w:rFonts w:ascii="Calibri" w:hAnsi="Calibri" w:cs="Calibri"/>
          <w:noProof/>
          <w:kern w:val="0"/>
        </w:rPr>
        <w:t xml:space="preserve"> 279: 3843–3852.</w:t>
      </w:r>
    </w:p>
    <w:p w14:paraId="53D3BE31"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Baskin, C.C., &amp; Baskin, J.M. (Eds.). 2022. </w:t>
      </w:r>
      <w:r w:rsidRPr="0040504F">
        <w:rPr>
          <w:rFonts w:ascii="Calibri" w:hAnsi="Calibri" w:cs="Calibri"/>
          <w:i/>
          <w:iCs/>
          <w:noProof/>
          <w:kern w:val="0"/>
        </w:rPr>
        <w:t>Plant Regeneration from Seeds</w:t>
      </w:r>
      <w:r w:rsidRPr="0040504F">
        <w:rPr>
          <w:rFonts w:ascii="Calibri" w:hAnsi="Calibri" w:cs="Calibri"/>
          <w:noProof/>
          <w:kern w:val="0"/>
        </w:rPr>
        <w:t>. Elsevier.</w:t>
      </w:r>
    </w:p>
    <w:p w14:paraId="7D3444D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Baskin, C.C., &amp; Baskin, J.M. 2014. </w:t>
      </w:r>
      <w:r w:rsidRPr="0040504F">
        <w:rPr>
          <w:rFonts w:ascii="Calibri" w:hAnsi="Calibri" w:cs="Calibri"/>
          <w:i/>
          <w:iCs/>
          <w:noProof/>
          <w:kern w:val="0"/>
        </w:rPr>
        <w:t>Seeds. Ecology, Biogeography and Evolution of Dormancy and Germination</w:t>
      </w:r>
      <w:r w:rsidRPr="0040504F">
        <w:rPr>
          <w:rFonts w:ascii="Calibri" w:hAnsi="Calibri" w:cs="Calibri"/>
          <w:noProof/>
          <w:kern w:val="0"/>
        </w:rPr>
        <w:t>. Academic Press, San Diego, CA, USA.</w:t>
      </w:r>
    </w:p>
    <w:p w14:paraId="5941497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de Bello, F., Carmona, C., Dias, A., Götzenberger, L., Moretti, M., &amp; Berg, M. 2021. Intraspecific Trait Variability. In </w:t>
      </w:r>
      <w:r w:rsidRPr="0040504F">
        <w:rPr>
          <w:rFonts w:ascii="Calibri" w:hAnsi="Calibri" w:cs="Calibri"/>
          <w:i/>
          <w:iCs/>
          <w:noProof/>
          <w:kern w:val="0"/>
        </w:rPr>
        <w:t>Handbook of Trait-Based Ecology: From Theory to R Tools</w:t>
      </w:r>
      <w:r w:rsidRPr="0040504F">
        <w:rPr>
          <w:rFonts w:ascii="Calibri" w:hAnsi="Calibri" w:cs="Calibri"/>
          <w:noProof/>
          <w:kern w:val="0"/>
        </w:rPr>
        <w:t>, pp. 105–128. Cambridge University Press.</w:t>
      </w:r>
    </w:p>
    <w:p w14:paraId="38AD1D8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40504F">
        <w:rPr>
          <w:rFonts w:ascii="Calibri" w:hAnsi="Calibri" w:cs="Calibri"/>
          <w:i/>
          <w:iCs/>
          <w:noProof/>
          <w:kern w:val="0"/>
        </w:rPr>
        <w:t>PLoS ONE</w:t>
      </w:r>
      <w:r w:rsidRPr="0040504F">
        <w:rPr>
          <w:rFonts w:ascii="Calibri" w:hAnsi="Calibri" w:cs="Calibri"/>
          <w:noProof/>
          <w:kern w:val="0"/>
        </w:rPr>
        <w:t xml:space="preserve"> 15: 1–19.</w:t>
      </w:r>
    </w:p>
    <w:p w14:paraId="6453553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Bewley, J., Bradford, K., Hilhorst, H., &amp; Nonogaki, H. 2013. Environmental regulation of dormancy and germination. In Bewley, J., Bradford, K., &amp; Hilhorst, H. (eds.), </w:t>
      </w:r>
      <w:r w:rsidRPr="0040504F">
        <w:rPr>
          <w:rFonts w:ascii="Calibri" w:hAnsi="Calibri" w:cs="Calibri"/>
          <w:i/>
          <w:iCs/>
          <w:noProof/>
          <w:kern w:val="0"/>
        </w:rPr>
        <w:t>Seeds: physiology of development, germination and dormancy</w:t>
      </w:r>
      <w:r w:rsidRPr="0040504F">
        <w:rPr>
          <w:rFonts w:ascii="Calibri" w:hAnsi="Calibri" w:cs="Calibri"/>
          <w:noProof/>
          <w:kern w:val="0"/>
        </w:rPr>
        <w:t>, Springer, New York.</w:t>
      </w:r>
    </w:p>
    <w:p w14:paraId="6BF99C5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Bond, W.J., Honig, M., &amp; Maze, K.E. 1999. Seed size and seedling emergence: An allometric relationship and some ecological implications. </w:t>
      </w:r>
      <w:r w:rsidRPr="0040504F">
        <w:rPr>
          <w:rFonts w:ascii="Calibri" w:hAnsi="Calibri" w:cs="Calibri"/>
          <w:i/>
          <w:iCs/>
          <w:noProof/>
          <w:kern w:val="0"/>
        </w:rPr>
        <w:t>Oecologia</w:t>
      </w:r>
      <w:r w:rsidRPr="0040504F">
        <w:rPr>
          <w:rFonts w:ascii="Calibri" w:hAnsi="Calibri" w:cs="Calibri"/>
          <w:noProof/>
          <w:kern w:val="0"/>
        </w:rPr>
        <w:t xml:space="preserve"> 120: 132–136.</w:t>
      </w:r>
    </w:p>
    <w:p w14:paraId="61EE87C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Bradford, K.J. 2002. Applications of hydrothermal time to quantifying and modeling seed germination and dormancy. </w:t>
      </w:r>
      <w:r w:rsidRPr="0040504F">
        <w:rPr>
          <w:rFonts w:ascii="Calibri" w:hAnsi="Calibri" w:cs="Calibri"/>
          <w:i/>
          <w:iCs/>
          <w:noProof/>
          <w:kern w:val="0"/>
        </w:rPr>
        <w:t>Weed Science</w:t>
      </w:r>
      <w:r w:rsidRPr="0040504F">
        <w:rPr>
          <w:rFonts w:ascii="Calibri" w:hAnsi="Calibri" w:cs="Calibri"/>
          <w:noProof/>
          <w:kern w:val="0"/>
        </w:rPr>
        <w:t xml:space="preserve"> 50: 248–260.</w:t>
      </w:r>
    </w:p>
    <w:p w14:paraId="16DB813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40504F">
        <w:rPr>
          <w:rFonts w:ascii="Calibri" w:hAnsi="Calibri" w:cs="Calibri"/>
          <w:i/>
          <w:iCs/>
          <w:noProof/>
          <w:kern w:val="0"/>
        </w:rPr>
        <w:t>The R Journal</w:t>
      </w:r>
      <w:r w:rsidRPr="0040504F">
        <w:rPr>
          <w:rFonts w:ascii="Calibri" w:hAnsi="Calibri" w:cs="Calibri"/>
          <w:noProof/>
          <w:kern w:val="0"/>
        </w:rPr>
        <w:t xml:space="preserve"> 9: 378–400.</w:t>
      </w:r>
    </w:p>
    <w:p w14:paraId="7DF7C2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Byars, S.G., Papst, W., &amp; Hoffmann, A.A. 2007. Local adaptation and cogradient selection in the alpine plant, Poa hiemata, along a narrow altitudinal gradient. </w:t>
      </w:r>
      <w:r w:rsidRPr="0040504F">
        <w:rPr>
          <w:rFonts w:ascii="Calibri" w:hAnsi="Calibri" w:cs="Calibri"/>
          <w:i/>
          <w:iCs/>
          <w:noProof/>
          <w:kern w:val="0"/>
        </w:rPr>
        <w:t>Evolution</w:t>
      </w:r>
      <w:r w:rsidRPr="0040504F">
        <w:rPr>
          <w:rFonts w:ascii="Calibri" w:hAnsi="Calibri" w:cs="Calibri"/>
          <w:noProof/>
          <w:kern w:val="0"/>
        </w:rPr>
        <w:t xml:space="preserve"> 61: 2925–2941.</w:t>
      </w:r>
    </w:p>
    <w:p w14:paraId="24DF9F4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40504F">
        <w:rPr>
          <w:rFonts w:ascii="Calibri" w:hAnsi="Calibri" w:cs="Calibri"/>
          <w:i/>
          <w:iCs/>
          <w:noProof/>
          <w:kern w:val="0"/>
        </w:rPr>
        <w:t>Plant and Soil</w:t>
      </w:r>
      <w:r w:rsidRPr="0040504F">
        <w:rPr>
          <w:rFonts w:ascii="Calibri" w:hAnsi="Calibri" w:cs="Calibri"/>
          <w:noProof/>
          <w:kern w:val="0"/>
        </w:rPr>
        <w:t xml:space="preserve"> 462: 175–188.</w:t>
      </w:r>
    </w:p>
    <w:p w14:paraId="31EECD5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Chevin, L.M., Lande, R., &amp; Mace, G.M. 2010. Adaptation, plasticity, and extinction in a changing environment: Towards a predictive theory. </w:t>
      </w:r>
      <w:r w:rsidRPr="0040504F">
        <w:rPr>
          <w:rFonts w:ascii="Calibri" w:hAnsi="Calibri" w:cs="Calibri"/>
          <w:i/>
          <w:iCs/>
          <w:noProof/>
          <w:kern w:val="0"/>
        </w:rPr>
        <w:t>PLoS Biology</w:t>
      </w:r>
      <w:r w:rsidRPr="0040504F">
        <w:rPr>
          <w:rFonts w:ascii="Calibri" w:hAnsi="Calibri" w:cs="Calibri"/>
          <w:noProof/>
          <w:kern w:val="0"/>
        </w:rPr>
        <w:t xml:space="preserve"> 8:.</w:t>
      </w:r>
    </w:p>
    <w:p w14:paraId="3148A5A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Christie, K., Pierson, N.R., Lowry, D.B., &amp; Holeski, L.M. 2022. Local adaptation of seed and seedling traits along a natural aridity gradient may both predict and constrain adaptive responses to climate change. </w:t>
      </w:r>
      <w:r w:rsidRPr="0040504F">
        <w:rPr>
          <w:rFonts w:ascii="Calibri" w:hAnsi="Calibri" w:cs="Calibri"/>
          <w:i/>
          <w:iCs/>
          <w:noProof/>
          <w:kern w:val="0"/>
        </w:rPr>
        <w:t>American Journal of Botany</w:t>
      </w:r>
      <w:r w:rsidRPr="0040504F">
        <w:rPr>
          <w:rFonts w:ascii="Calibri" w:hAnsi="Calibri" w:cs="Calibri"/>
          <w:noProof/>
          <w:kern w:val="0"/>
        </w:rPr>
        <w:t xml:space="preserve"> 109: 1529–1544.</w:t>
      </w:r>
    </w:p>
    <w:p w14:paraId="4B07B4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Cochrane, A., Yates, C.J., Hoyle, G.L., &amp; Nicotra, A.B. 2015. Will among-population variation in </w:t>
      </w:r>
      <w:r w:rsidRPr="0040504F">
        <w:rPr>
          <w:rFonts w:ascii="Calibri" w:hAnsi="Calibri" w:cs="Calibri"/>
          <w:noProof/>
          <w:kern w:val="0"/>
        </w:rPr>
        <w:lastRenderedPageBreak/>
        <w:t xml:space="preserve">seed traits improve the chance of species persistence under climate change? </w:t>
      </w:r>
      <w:r w:rsidRPr="0040504F">
        <w:rPr>
          <w:rFonts w:ascii="Calibri" w:hAnsi="Calibri" w:cs="Calibri"/>
          <w:i/>
          <w:iCs/>
          <w:noProof/>
          <w:kern w:val="0"/>
        </w:rPr>
        <w:t>Global Ecology and Biogeography</w:t>
      </w:r>
      <w:r w:rsidRPr="0040504F">
        <w:rPr>
          <w:rFonts w:ascii="Calibri" w:hAnsi="Calibri" w:cs="Calibri"/>
          <w:noProof/>
          <w:kern w:val="0"/>
        </w:rPr>
        <w:t xml:space="preserve"> 24: 12–24.</w:t>
      </w:r>
    </w:p>
    <w:p w14:paraId="01AD6B9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Dickman, E.E., Pennington, L.K., Franks, S.J., &amp; Sexton, J.P. 2019. Evidence for adaptive responses to historic drought across a native plant species range. </w:t>
      </w:r>
      <w:r w:rsidRPr="0040504F">
        <w:rPr>
          <w:rFonts w:ascii="Calibri" w:hAnsi="Calibri" w:cs="Calibri"/>
          <w:i/>
          <w:iCs/>
          <w:noProof/>
          <w:kern w:val="0"/>
        </w:rPr>
        <w:t>Evolutionary Applications</w:t>
      </w:r>
      <w:r w:rsidRPr="0040504F">
        <w:rPr>
          <w:rFonts w:ascii="Calibri" w:hAnsi="Calibri" w:cs="Calibri"/>
          <w:noProof/>
          <w:kern w:val="0"/>
        </w:rPr>
        <w:t xml:space="preserve"> 12: 1569–1582.</w:t>
      </w:r>
    </w:p>
    <w:p w14:paraId="75042FE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Donohue, K., Burghardt, L.T., Runcie, D., Bradford, K.J., &amp; Schmitt, J. 2015. Applying developmental threshold models to evolutionary ecology. </w:t>
      </w:r>
      <w:r w:rsidRPr="0040504F">
        <w:rPr>
          <w:rFonts w:ascii="Calibri" w:hAnsi="Calibri" w:cs="Calibri"/>
          <w:i/>
          <w:iCs/>
          <w:noProof/>
          <w:kern w:val="0"/>
        </w:rPr>
        <w:t>Trends in Ecology and Evolution</w:t>
      </w:r>
      <w:r w:rsidRPr="0040504F">
        <w:rPr>
          <w:rFonts w:ascii="Calibri" w:hAnsi="Calibri" w:cs="Calibri"/>
          <w:noProof/>
          <w:kern w:val="0"/>
        </w:rPr>
        <w:t xml:space="preserve"> 30: 66–77.</w:t>
      </w:r>
    </w:p>
    <w:p w14:paraId="3CAF954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Escobar, D.F.E., Silveira, F.A.O., &amp; Morellato, L.P.C. 2018. </w:t>
      </w:r>
      <w:r w:rsidRPr="0040504F">
        <w:rPr>
          <w:rFonts w:ascii="Calibri" w:hAnsi="Calibri" w:cs="Calibri"/>
          <w:noProof/>
          <w:kern w:val="0"/>
        </w:rPr>
        <w:t xml:space="preserve">Timing of seed dispersal and seed dormancy in Brazilian savanna: Two solutions to face seasonality. </w:t>
      </w:r>
      <w:r w:rsidRPr="0040504F">
        <w:rPr>
          <w:rFonts w:ascii="Calibri" w:hAnsi="Calibri" w:cs="Calibri"/>
          <w:i/>
          <w:iCs/>
          <w:noProof/>
          <w:kern w:val="0"/>
        </w:rPr>
        <w:t>Annals of Botany</w:t>
      </w:r>
      <w:r w:rsidRPr="0040504F">
        <w:rPr>
          <w:rFonts w:ascii="Calibri" w:hAnsi="Calibri" w:cs="Calibri"/>
          <w:noProof/>
          <w:kern w:val="0"/>
        </w:rPr>
        <w:t xml:space="preserve"> 121: 1197–1209.</w:t>
      </w:r>
    </w:p>
    <w:p w14:paraId="36FEB13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M.E.K., &amp; Dennehy, J.J. 2014. Germ Banking : Bet ‐ Hedging and Variable Release from Egg and Seed Dormancy. </w:t>
      </w:r>
      <w:r w:rsidRPr="0040504F">
        <w:rPr>
          <w:rFonts w:ascii="Calibri" w:hAnsi="Calibri" w:cs="Calibri"/>
          <w:i/>
          <w:iCs/>
          <w:noProof/>
          <w:kern w:val="0"/>
        </w:rPr>
        <w:t>The Quarterly Review of Biology</w:t>
      </w:r>
      <w:r w:rsidRPr="0040504F">
        <w:rPr>
          <w:rFonts w:ascii="Calibri" w:hAnsi="Calibri" w:cs="Calibri"/>
          <w:noProof/>
          <w:kern w:val="0"/>
        </w:rPr>
        <w:t xml:space="preserve"> 80: 431–451.</w:t>
      </w:r>
    </w:p>
    <w:p w14:paraId="63E15E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C.E., &amp; Etherington, J.R. 1991. The effect of soil water potential on seedling growth of some British plants. </w:t>
      </w:r>
      <w:r w:rsidRPr="0040504F">
        <w:rPr>
          <w:rFonts w:ascii="Calibri" w:hAnsi="Calibri" w:cs="Calibri"/>
          <w:i/>
          <w:iCs/>
          <w:noProof/>
          <w:kern w:val="0"/>
        </w:rPr>
        <w:t>New Phytologist</w:t>
      </w:r>
      <w:r w:rsidRPr="0040504F">
        <w:rPr>
          <w:rFonts w:ascii="Calibri" w:hAnsi="Calibri" w:cs="Calibri"/>
          <w:noProof/>
          <w:kern w:val="0"/>
        </w:rPr>
        <w:t xml:space="preserve"> 118: 571–579.</w:t>
      </w:r>
    </w:p>
    <w:p w14:paraId="57F148F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40504F">
        <w:rPr>
          <w:rFonts w:ascii="Calibri" w:hAnsi="Calibri" w:cs="Calibri"/>
          <w:i/>
          <w:iCs/>
          <w:noProof/>
          <w:kern w:val="0"/>
        </w:rPr>
        <w:t>New Phytologist</w:t>
      </w:r>
      <w:r w:rsidRPr="0040504F">
        <w:rPr>
          <w:rFonts w:ascii="Calibri" w:hAnsi="Calibri" w:cs="Calibri"/>
          <w:noProof/>
          <w:kern w:val="0"/>
        </w:rPr>
        <w:t xml:space="preserve"> 229: 3573–3586.</w:t>
      </w:r>
    </w:p>
    <w:p w14:paraId="5E88970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&amp; González-Rodríguez, G. 2020. seedr: Hydro and Thermal Time Germination Models in R. </w:t>
      </w:r>
    </w:p>
    <w:p w14:paraId="3917A278"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2A48B2">
        <w:rPr>
          <w:rFonts w:ascii="Calibri" w:hAnsi="Calibri" w:cs="Calibri"/>
          <w:noProof/>
          <w:kern w:val="0"/>
          <w:lang w:val="es-ES"/>
        </w:rPr>
        <w:t xml:space="preserve">Fernández-Pascual, E., &amp; Jiménez-Alfaro, B. 2014. </w:t>
      </w:r>
      <w:r w:rsidRPr="0040504F">
        <w:rPr>
          <w:rFonts w:ascii="Calibri" w:hAnsi="Calibri" w:cs="Calibri"/>
          <w:noProof/>
          <w:kern w:val="0"/>
        </w:rPr>
        <w:t xml:space="preserve">Phenotypic plasticity in seed germination relates differentially to overwintering and flowering temperatures. </w:t>
      </w:r>
      <w:r w:rsidRPr="002A48B2">
        <w:rPr>
          <w:rFonts w:ascii="Calibri" w:hAnsi="Calibri" w:cs="Calibri"/>
          <w:i/>
          <w:iCs/>
          <w:noProof/>
          <w:kern w:val="0"/>
          <w:lang w:val="es-ES"/>
        </w:rPr>
        <w:t>Seed Science Research</w:t>
      </w:r>
      <w:r w:rsidRPr="002A48B2">
        <w:rPr>
          <w:rFonts w:ascii="Calibri" w:hAnsi="Calibri" w:cs="Calibri"/>
          <w:noProof/>
          <w:kern w:val="0"/>
          <w:lang w:val="es-ES"/>
        </w:rPr>
        <w:t xml:space="preserve"> 24: 273–280.</w:t>
      </w:r>
    </w:p>
    <w:p w14:paraId="5AC099C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Fernández-Pascual, E., Jiménez-Alfaro, B., Caujapé-Castells, J., Jaén-Molina, R., &amp; Díaz, T.E. 2013. </w:t>
      </w:r>
      <w:r w:rsidRPr="0040504F">
        <w:rPr>
          <w:rFonts w:ascii="Calibri" w:hAnsi="Calibri" w:cs="Calibri"/>
          <w:noProof/>
          <w:kern w:val="0"/>
        </w:rPr>
        <w:t xml:space="preserve">A local dormancy cline is related to the seed maturation environment, population genetic composition and climate. </w:t>
      </w:r>
      <w:r w:rsidRPr="0040504F">
        <w:rPr>
          <w:rFonts w:ascii="Calibri" w:hAnsi="Calibri" w:cs="Calibri"/>
          <w:i/>
          <w:iCs/>
          <w:noProof/>
          <w:kern w:val="0"/>
        </w:rPr>
        <w:t>Annals of Botany</w:t>
      </w:r>
      <w:r w:rsidRPr="0040504F">
        <w:rPr>
          <w:rFonts w:ascii="Calibri" w:hAnsi="Calibri" w:cs="Calibri"/>
          <w:noProof/>
          <w:kern w:val="0"/>
        </w:rPr>
        <w:t xml:space="preserve"> 112: 937–945.</w:t>
      </w:r>
    </w:p>
    <w:p w14:paraId="29D84C5F"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Fernández-Pascual, E., Mattana, E., &amp; Pritchard, H.W. 2019. Seeds of future past: climate change and the thermal memory of plant reproductive traits. </w:t>
      </w:r>
      <w:r w:rsidRPr="002A48B2">
        <w:rPr>
          <w:rFonts w:ascii="Calibri" w:hAnsi="Calibri" w:cs="Calibri"/>
          <w:i/>
          <w:iCs/>
          <w:noProof/>
          <w:kern w:val="0"/>
          <w:lang w:val="es-ES"/>
        </w:rPr>
        <w:t>Biological Reviews</w:t>
      </w:r>
      <w:r w:rsidRPr="002A48B2">
        <w:rPr>
          <w:rFonts w:ascii="Calibri" w:hAnsi="Calibri" w:cs="Calibri"/>
          <w:noProof/>
          <w:kern w:val="0"/>
          <w:lang w:val="es-ES"/>
        </w:rPr>
        <w:t xml:space="preserve"> 94: 439–456.</w:t>
      </w:r>
    </w:p>
    <w:p w14:paraId="69F6B39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lastRenderedPageBreak/>
        <w:t xml:space="preserve">Frischie, S., Fernández-Pascual, E., Ramirez, C.G., Toorop, P., González, M.H., &amp; Jiménez-Alfaro, B. 2018. </w:t>
      </w:r>
      <w:r w:rsidRPr="0040504F">
        <w:rPr>
          <w:rFonts w:ascii="Calibri" w:hAnsi="Calibri" w:cs="Calibri"/>
          <w:noProof/>
          <w:kern w:val="0"/>
        </w:rPr>
        <w:t xml:space="preserve">Hydrothermal thresholds for seed germination in winter annual forbs from old-field Mediterranean landscapes. </w:t>
      </w:r>
      <w:r w:rsidRPr="0040504F">
        <w:rPr>
          <w:rFonts w:ascii="Calibri" w:hAnsi="Calibri" w:cs="Calibri"/>
          <w:i/>
          <w:iCs/>
          <w:noProof/>
          <w:kern w:val="0"/>
        </w:rPr>
        <w:t>Plant Biology</w:t>
      </w:r>
      <w:r w:rsidRPr="0040504F">
        <w:rPr>
          <w:rFonts w:ascii="Calibri" w:hAnsi="Calibri" w:cs="Calibri"/>
          <w:noProof/>
          <w:kern w:val="0"/>
        </w:rPr>
        <w:t xml:space="preserve"> 21: 449–457.</w:t>
      </w:r>
    </w:p>
    <w:p w14:paraId="3855D62B"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Gelviz-Gelvez, S.M., Pavón, N.P., Flores, J., Barragán, F., &amp; Paz, H. 2020. Germination of seven species of shrubs in semiarid central Mexico: Effect of drought and seed size. </w:t>
      </w:r>
      <w:r w:rsidRPr="002A48B2">
        <w:rPr>
          <w:rFonts w:ascii="Calibri" w:hAnsi="Calibri" w:cs="Calibri"/>
          <w:i/>
          <w:iCs/>
          <w:noProof/>
          <w:kern w:val="0"/>
          <w:lang w:val="es-ES"/>
        </w:rPr>
        <w:t>Botanical Sciences</w:t>
      </w:r>
      <w:r w:rsidRPr="002A48B2">
        <w:rPr>
          <w:rFonts w:ascii="Calibri" w:hAnsi="Calibri" w:cs="Calibri"/>
          <w:noProof/>
          <w:kern w:val="0"/>
          <w:lang w:val="es-ES"/>
        </w:rPr>
        <w:t xml:space="preserve"> 98: 464–472.</w:t>
      </w:r>
    </w:p>
    <w:p w14:paraId="50060FA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Giménez-Benavides, L., Escudero, A., &amp; Iriondo, J.M. 2007. </w:t>
      </w:r>
      <w:r w:rsidRPr="0040504F">
        <w:rPr>
          <w:rFonts w:ascii="Calibri" w:hAnsi="Calibri" w:cs="Calibri"/>
          <w:noProof/>
          <w:kern w:val="0"/>
        </w:rPr>
        <w:t xml:space="preserve">Local adaptation enhances seedling recruitment along an altitudinal gradient in a high mountain mediterranean plant. </w:t>
      </w:r>
      <w:r w:rsidRPr="0040504F">
        <w:rPr>
          <w:rFonts w:ascii="Calibri" w:hAnsi="Calibri" w:cs="Calibri"/>
          <w:i/>
          <w:iCs/>
          <w:noProof/>
          <w:kern w:val="0"/>
        </w:rPr>
        <w:t>Annals of Botany</w:t>
      </w:r>
      <w:r w:rsidRPr="0040504F">
        <w:rPr>
          <w:rFonts w:ascii="Calibri" w:hAnsi="Calibri" w:cs="Calibri"/>
          <w:noProof/>
          <w:kern w:val="0"/>
        </w:rPr>
        <w:t xml:space="preserve"> 99: 723–734.</w:t>
      </w:r>
    </w:p>
    <w:p w14:paraId="13945AC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40504F">
        <w:rPr>
          <w:rFonts w:ascii="Calibri" w:hAnsi="Calibri" w:cs="Calibri"/>
          <w:i/>
          <w:iCs/>
          <w:noProof/>
          <w:kern w:val="0"/>
        </w:rPr>
        <w:t>Arctic, Antarctic, and Alpine Research</w:t>
      </w:r>
      <w:r w:rsidRPr="0040504F">
        <w:rPr>
          <w:rFonts w:ascii="Calibri" w:hAnsi="Calibri" w:cs="Calibri"/>
          <w:noProof/>
          <w:kern w:val="0"/>
        </w:rPr>
        <w:t xml:space="preserve"> 44: 288–295.</w:t>
      </w:r>
    </w:p>
    <w:p w14:paraId="3D6C6D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Gremer, J.R., &amp; Venable, D.L. 2014. Bet hedging in desert winter annual plants: Optimal germination strategies in a variable environment. </w:t>
      </w:r>
      <w:r w:rsidRPr="0040504F">
        <w:rPr>
          <w:rFonts w:ascii="Calibri" w:hAnsi="Calibri" w:cs="Calibri"/>
          <w:i/>
          <w:iCs/>
          <w:noProof/>
          <w:kern w:val="0"/>
        </w:rPr>
        <w:t>Ecology Letters</w:t>
      </w:r>
      <w:r w:rsidRPr="0040504F">
        <w:rPr>
          <w:rFonts w:ascii="Calibri" w:hAnsi="Calibri" w:cs="Calibri"/>
          <w:noProof/>
          <w:kern w:val="0"/>
        </w:rPr>
        <w:t xml:space="preserve"> 17: 380–387.</w:t>
      </w:r>
    </w:p>
    <w:p w14:paraId="03AF9BB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40504F">
        <w:rPr>
          <w:rFonts w:ascii="Calibri" w:hAnsi="Calibri" w:cs="Calibri"/>
          <w:i/>
          <w:iCs/>
          <w:noProof/>
          <w:kern w:val="0"/>
        </w:rPr>
        <w:t>Ecology and Evolution</w:t>
      </w:r>
      <w:r w:rsidRPr="0040504F">
        <w:rPr>
          <w:rFonts w:ascii="Calibri" w:hAnsi="Calibri" w:cs="Calibri"/>
          <w:noProof/>
          <w:kern w:val="0"/>
        </w:rPr>
        <w:t xml:space="preserve"> 13: 1–19.</w:t>
      </w:r>
    </w:p>
    <w:p w14:paraId="02F655A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Hartig, F. 2020. DHARMa: Residual Diagnostics for Hierarchical (Multi-Level / Mixed) Regression Models. </w:t>
      </w:r>
    </w:p>
    <w:p w14:paraId="3F41107B"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2A48B2">
        <w:rPr>
          <w:rFonts w:ascii="Calibri" w:hAnsi="Calibri" w:cs="Calibri"/>
          <w:noProof/>
          <w:kern w:val="0"/>
          <w:lang w:val="es-ES"/>
        </w:rPr>
        <w:t xml:space="preserve">Jiménez- Alfaro, B., Fernandez-Pascual, E., &amp; Espinosa Del Alba, ClaraMarcenó, C. 2024. </w:t>
      </w:r>
      <w:r w:rsidRPr="0040504F">
        <w:rPr>
          <w:rFonts w:ascii="Calibri" w:hAnsi="Calibri" w:cs="Calibri"/>
          <w:noProof/>
          <w:kern w:val="0"/>
        </w:rPr>
        <w:t xml:space="preserve">Journal of Vegetation Science Spatiotemporal patterns of microclimatic buffering in relict alpine communities. </w:t>
      </w:r>
      <w:r w:rsidRPr="002A48B2">
        <w:rPr>
          <w:rFonts w:ascii="Calibri" w:hAnsi="Calibri" w:cs="Calibri"/>
          <w:i/>
          <w:iCs/>
          <w:noProof/>
          <w:kern w:val="0"/>
          <w:lang w:val="es-ES"/>
        </w:rPr>
        <w:t>Journal of Vegeta</w:t>
      </w:r>
      <w:r w:rsidRPr="002A48B2">
        <w:rPr>
          <w:rFonts w:ascii="Calibri" w:hAnsi="Calibri" w:cs="Calibri"/>
          <w:noProof/>
          <w:kern w:val="0"/>
          <w:lang w:val="es-ES"/>
        </w:rPr>
        <w:t>.</w:t>
      </w:r>
    </w:p>
    <w:p w14:paraId="3E22219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Jiménez-Alfaro, B., Carlón, L., Fernández-Pascual, E., Acedo, C., Alfaro-Saiz, E., Redondo, R.A., Cires, E., del Egido Mazuelas, F., del Río, S., Díaz-González, T.E., García-González, M.E., Lence, C., Llamas, F., Nava, H., Penas, Á., Rodríguez Guitián, M.A., &amp; Vázquez, V.M. 2021. </w:t>
      </w:r>
      <w:r w:rsidRPr="0040504F">
        <w:rPr>
          <w:rFonts w:ascii="Calibri" w:hAnsi="Calibri" w:cs="Calibri"/>
          <w:noProof/>
          <w:kern w:val="0"/>
        </w:rPr>
        <w:t xml:space="preserve">Checklist of the vascular plants of the Cantabrian Mountains. </w:t>
      </w:r>
      <w:r w:rsidRPr="0040504F">
        <w:rPr>
          <w:rFonts w:ascii="Calibri" w:hAnsi="Calibri" w:cs="Calibri"/>
          <w:i/>
          <w:iCs/>
          <w:noProof/>
          <w:kern w:val="0"/>
        </w:rPr>
        <w:t>Mediterranean Botany</w:t>
      </w:r>
      <w:r w:rsidRPr="0040504F">
        <w:rPr>
          <w:rFonts w:ascii="Calibri" w:hAnsi="Calibri" w:cs="Calibri"/>
          <w:noProof/>
          <w:kern w:val="0"/>
        </w:rPr>
        <w:t xml:space="preserve"> 42: 1–60.</w:t>
      </w:r>
    </w:p>
    <w:p w14:paraId="3E6F85B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Jiménez-Alfaro, B., Hernández-González, M., Fernández-Pascual, E., Toorop, P., Frischie, S., &amp; Gálvez-Ramírez, C. 2018. </w:t>
      </w:r>
      <w:r w:rsidRPr="0040504F">
        <w:rPr>
          <w:rFonts w:ascii="Calibri" w:hAnsi="Calibri" w:cs="Calibri"/>
          <w:noProof/>
          <w:kern w:val="0"/>
        </w:rPr>
        <w:t xml:space="preserve">Germination ecology of winter annual grasses in Mediterranean climates: Applications for soil cover in olive groves. </w:t>
      </w:r>
      <w:r w:rsidRPr="0040504F">
        <w:rPr>
          <w:rFonts w:ascii="Calibri" w:hAnsi="Calibri" w:cs="Calibri"/>
          <w:i/>
          <w:iCs/>
          <w:noProof/>
          <w:kern w:val="0"/>
        </w:rPr>
        <w:t xml:space="preserve">Agriculture, Ecosystems and </w:t>
      </w:r>
      <w:r w:rsidRPr="0040504F">
        <w:rPr>
          <w:rFonts w:ascii="Calibri" w:hAnsi="Calibri" w:cs="Calibri"/>
          <w:i/>
          <w:iCs/>
          <w:noProof/>
          <w:kern w:val="0"/>
        </w:rPr>
        <w:lastRenderedPageBreak/>
        <w:t>Environment</w:t>
      </w:r>
      <w:r w:rsidRPr="0040504F">
        <w:rPr>
          <w:rFonts w:ascii="Calibri" w:hAnsi="Calibri" w:cs="Calibri"/>
          <w:noProof/>
          <w:kern w:val="0"/>
        </w:rPr>
        <w:t xml:space="preserve"> 262: 29–35.</w:t>
      </w:r>
    </w:p>
    <w:p w14:paraId="5769412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Jump, A.S., Marchant, R., &amp; Peñuelas, J. 2009. Environmental change and the option value of genetic diversity. </w:t>
      </w:r>
      <w:r w:rsidRPr="0040504F">
        <w:rPr>
          <w:rFonts w:ascii="Calibri" w:hAnsi="Calibri" w:cs="Calibri"/>
          <w:i/>
          <w:iCs/>
          <w:noProof/>
          <w:kern w:val="0"/>
        </w:rPr>
        <w:t>Trends in Plant Science</w:t>
      </w:r>
      <w:r w:rsidRPr="0040504F">
        <w:rPr>
          <w:rFonts w:ascii="Calibri" w:hAnsi="Calibri" w:cs="Calibri"/>
          <w:noProof/>
          <w:kern w:val="0"/>
        </w:rPr>
        <w:t xml:space="preserve"> 14: 51–58.</w:t>
      </w:r>
    </w:p>
    <w:p w14:paraId="7BF54B2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40504F">
        <w:rPr>
          <w:rFonts w:ascii="Calibri" w:hAnsi="Calibri" w:cs="Calibri"/>
          <w:i/>
          <w:iCs/>
          <w:noProof/>
          <w:kern w:val="0"/>
        </w:rPr>
        <w:t>Oecologia</w:t>
      </w:r>
      <w:r w:rsidRPr="0040504F">
        <w:rPr>
          <w:rFonts w:ascii="Calibri" w:hAnsi="Calibri" w:cs="Calibri"/>
          <w:noProof/>
          <w:kern w:val="0"/>
        </w:rPr>
        <w:t xml:space="preserve"> 125: 11–17.</w:t>
      </w:r>
    </w:p>
    <w:p w14:paraId="0C5237F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Kikuzawa, K., &amp; Koyama, H. 1999. Scaling of soil water absorption by seeds: an experiment using seed analogues. </w:t>
      </w:r>
      <w:r w:rsidRPr="0040504F">
        <w:rPr>
          <w:rFonts w:ascii="Calibri" w:hAnsi="Calibri" w:cs="Calibri"/>
          <w:i/>
          <w:iCs/>
          <w:noProof/>
          <w:kern w:val="0"/>
        </w:rPr>
        <w:t>Seed Science Research</w:t>
      </w:r>
      <w:r w:rsidRPr="0040504F">
        <w:rPr>
          <w:rFonts w:ascii="Calibri" w:hAnsi="Calibri" w:cs="Calibri"/>
          <w:noProof/>
          <w:kern w:val="0"/>
        </w:rPr>
        <w:t xml:space="preserve"> 9: 171–178.</w:t>
      </w:r>
    </w:p>
    <w:p w14:paraId="493AF71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Kinnison, M.T., &amp; Hairston, N.G. 2007. Eco-evolutionary conservation biology: Contemporary evolution and the dynamics of persistence. </w:t>
      </w:r>
      <w:r w:rsidRPr="0040504F">
        <w:rPr>
          <w:rFonts w:ascii="Calibri" w:hAnsi="Calibri" w:cs="Calibri"/>
          <w:i/>
          <w:iCs/>
          <w:noProof/>
          <w:kern w:val="0"/>
        </w:rPr>
        <w:t>Functional Ecology</w:t>
      </w:r>
      <w:r w:rsidRPr="0040504F">
        <w:rPr>
          <w:rFonts w:ascii="Calibri" w:hAnsi="Calibri" w:cs="Calibri"/>
          <w:noProof/>
          <w:kern w:val="0"/>
        </w:rPr>
        <w:t xml:space="preserve"> 21: 444–454.</w:t>
      </w:r>
    </w:p>
    <w:p w14:paraId="76263C2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Van Kleunen, M., &amp; Fischer, M. 2005. Constraints on the evolution of adaptive phenotypic plasticity in plants. </w:t>
      </w:r>
      <w:r w:rsidRPr="0040504F">
        <w:rPr>
          <w:rFonts w:ascii="Calibri" w:hAnsi="Calibri" w:cs="Calibri"/>
          <w:i/>
          <w:iCs/>
          <w:noProof/>
          <w:kern w:val="0"/>
        </w:rPr>
        <w:t>New Phytologist</w:t>
      </w:r>
      <w:r w:rsidRPr="0040504F">
        <w:rPr>
          <w:rFonts w:ascii="Calibri" w:hAnsi="Calibri" w:cs="Calibri"/>
          <w:noProof/>
          <w:kern w:val="0"/>
        </w:rPr>
        <w:t xml:space="preserve"> 166: 49–60.</w:t>
      </w:r>
    </w:p>
    <w:p w14:paraId="33DF1F6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Körner, C., &amp; Hiltbrunner, E. 2021. Why is the alpine flora comparatively robust against climatic warming? </w:t>
      </w:r>
      <w:r w:rsidRPr="0040504F">
        <w:rPr>
          <w:rFonts w:ascii="Calibri" w:hAnsi="Calibri" w:cs="Calibri"/>
          <w:i/>
          <w:iCs/>
          <w:noProof/>
          <w:kern w:val="0"/>
        </w:rPr>
        <w:t>Diversity</w:t>
      </w:r>
      <w:r w:rsidRPr="0040504F">
        <w:rPr>
          <w:rFonts w:ascii="Calibri" w:hAnsi="Calibri" w:cs="Calibri"/>
          <w:noProof/>
          <w:kern w:val="0"/>
        </w:rPr>
        <w:t xml:space="preserve"> 13:.</w:t>
      </w:r>
    </w:p>
    <w:p w14:paraId="11C48DE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Kos, M., &amp; Poschlod, P. 2008. Correlates of inter-specific variation in germination response to water stress in a semi-arid savannah. </w:t>
      </w:r>
      <w:r w:rsidRPr="0040504F">
        <w:rPr>
          <w:rFonts w:ascii="Calibri" w:hAnsi="Calibri" w:cs="Calibri"/>
          <w:i/>
          <w:iCs/>
          <w:noProof/>
          <w:kern w:val="0"/>
        </w:rPr>
        <w:t>Basic and Applied Ecology</w:t>
      </w:r>
      <w:r w:rsidRPr="0040504F">
        <w:rPr>
          <w:rFonts w:ascii="Calibri" w:hAnsi="Calibri" w:cs="Calibri"/>
          <w:noProof/>
          <w:kern w:val="0"/>
        </w:rPr>
        <w:t xml:space="preserve"> 9: 645–652.</w:t>
      </w:r>
    </w:p>
    <w:p w14:paraId="3C84CEC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Kotlarski, S., Gobiet, A., Morin, S., Olefs, M., Rajczak, J., &amp; Samacoïts, R. 2023. 21st Century alpine climate change. </w:t>
      </w:r>
      <w:r w:rsidRPr="0040504F">
        <w:rPr>
          <w:rFonts w:ascii="Calibri" w:hAnsi="Calibri" w:cs="Calibri"/>
          <w:i/>
          <w:iCs/>
          <w:noProof/>
          <w:kern w:val="0"/>
        </w:rPr>
        <w:t>Climate Dynamics</w:t>
      </w:r>
      <w:r w:rsidRPr="0040504F">
        <w:rPr>
          <w:rFonts w:ascii="Calibri" w:hAnsi="Calibri" w:cs="Calibri"/>
          <w:noProof/>
          <w:kern w:val="0"/>
        </w:rPr>
        <w:t xml:space="preserve"> 60: 65–86.</w:t>
      </w:r>
    </w:p>
    <w:p w14:paraId="4DFE804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Kurze, S., Bareither, N., &amp; Metz, J. 2017. Phenology, roots and reproductive allocation, but not the LHS scheme, shape ecotypes along an aridity gradient. </w:t>
      </w:r>
      <w:r w:rsidRPr="0040504F">
        <w:rPr>
          <w:rFonts w:ascii="Calibri" w:hAnsi="Calibri" w:cs="Calibri"/>
          <w:i/>
          <w:iCs/>
          <w:noProof/>
          <w:kern w:val="0"/>
        </w:rPr>
        <w:t>Perspectives in Plant Ecology, Evolution and Systematics</w:t>
      </w:r>
      <w:r w:rsidRPr="0040504F">
        <w:rPr>
          <w:rFonts w:ascii="Calibri" w:hAnsi="Calibri" w:cs="Calibri"/>
          <w:noProof/>
          <w:kern w:val="0"/>
        </w:rPr>
        <w:t xml:space="preserve"> 29: 20–29.</w:t>
      </w:r>
    </w:p>
    <w:p w14:paraId="378C6D5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Lampei, C., Metz, J., &amp; Tielbörger, K. 2017. Clinal population divergence in an adaptive parental environmental effect that adjusts seed banking. </w:t>
      </w:r>
      <w:r w:rsidRPr="0040504F">
        <w:rPr>
          <w:rFonts w:ascii="Calibri" w:hAnsi="Calibri" w:cs="Calibri"/>
          <w:i/>
          <w:iCs/>
          <w:noProof/>
          <w:kern w:val="0"/>
        </w:rPr>
        <w:t>New Phytologist</w:t>
      </w:r>
      <w:r w:rsidRPr="0040504F">
        <w:rPr>
          <w:rFonts w:ascii="Calibri" w:hAnsi="Calibri" w:cs="Calibri"/>
          <w:noProof/>
          <w:kern w:val="0"/>
        </w:rPr>
        <w:t xml:space="preserve"> 214: 1230–1244.</w:t>
      </w:r>
    </w:p>
    <w:p w14:paraId="214BE0B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Lande, R. 2009. Adaptation to an extraordinary environment by evolution of phenotypic plasticity and genetic assimilation. </w:t>
      </w:r>
      <w:r w:rsidRPr="0040504F">
        <w:rPr>
          <w:rFonts w:ascii="Calibri" w:hAnsi="Calibri" w:cs="Calibri"/>
          <w:i/>
          <w:iCs/>
          <w:noProof/>
          <w:kern w:val="0"/>
        </w:rPr>
        <w:t>Journal of Evolutionary Biology</w:t>
      </w:r>
      <w:r w:rsidRPr="0040504F">
        <w:rPr>
          <w:rFonts w:ascii="Calibri" w:hAnsi="Calibri" w:cs="Calibri"/>
          <w:noProof/>
          <w:kern w:val="0"/>
        </w:rPr>
        <w:t xml:space="preserve"> 22: 1435–1446.</w:t>
      </w:r>
    </w:p>
    <w:p w14:paraId="76F806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Levine, J.M., Mceachern, A.K., &amp; Cowan, C. 2011. Seasonal timing of first rain storms affects rare plant population dynamics. </w:t>
      </w:r>
      <w:r w:rsidRPr="0040504F">
        <w:rPr>
          <w:rFonts w:ascii="Calibri" w:hAnsi="Calibri" w:cs="Calibri"/>
          <w:i/>
          <w:iCs/>
          <w:noProof/>
          <w:kern w:val="0"/>
        </w:rPr>
        <w:t>Ecology</w:t>
      </w:r>
      <w:r w:rsidRPr="0040504F">
        <w:rPr>
          <w:rFonts w:ascii="Calibri" w:hAnsi="Calibri" w:cs="Calibri"/>
          <w:noProof/>
          <w:kern w:val="0"/>
        </w:rPr>
        <w:t xml:space="preserve"> 92: 2236–2247.</w:t>
      </w:r>
    </w:p>
    <w:p w14:paraId="240CDE1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Matesanz, S., Gianoli, E., &amp; Valladares, F. 2010. Global change and the evolution of phenotypic </w:t>
      </w:r>
      <w:r w:rsidRPr="0040504F">
        <w:rPr>
          <w:rFonts w:ascii="Calibri" w:hAnsi="Calibri" w:cs="Calibri"/>
          <w:noProof/>
          <w:kern w:val="0"/>
        </w:rPr>
        <w:lastRenderedPageBreak/>
        <w:t xml:space="preserve">plasticity in plants. </w:t>
      </w:r>
      <w:r w:rsidRPr="0040504F">
        <w:rPr>
          <w:rFonts w:ascii="Calibri" w:hAnsi="Calibri" w:cs="Calibri"/>
          <w:i/>
          <w:iCs/>
          <w:noProof/>
          <w:kern w:val="0"/>
        </w:rPr>
        <w:t>Annals of the New York Academy of Sciences</w:t>
      </w:r>
      <w:r w:rsidRPr="0040504F">
        <w:rPr>
          <w:rFonts w:ascii="Calibri" w:hAnsi="Calibri" w:cs="Calibri"/>
          <w:noProof/>
          <w:kern w:val="0"/>
        </w:rPr>
        <w:t xml:space="preserve"> 1206: 35–55.</w:t>
      </w:r>
    </w:p>
    <w:p w14:paraId="1CB0E93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Mattana, E., Gómez-Barreiro, P., Hani, N.Y., Abulaila, K., &amp; Ulian, T. 2022. Physiological and environmental control of seed germination timing in Mediterranean mountain populations of Gundelia tournefortii. </w:t>
      </w:r>
      <w:r w:rsidRPr="0040504F">
        <w:rPr>
          <w:rFonts w:ascii="Calibri" w:hAnsi="Calibri" w:cs="Calibri"/>
          <w:i/>
          <w:iCs/>
          <w:noProof/>
          <w:kern w:val="0"/>
        </w:rPr>
        <w:t>Plant Growth Regulation</w:t>
      </w:r>
      <w:r w:rsidRPr="0040504F">
        <w:rPr>
          <w:rFonts w:ascii="Calibri" w:hAnsi="Calibri" w:cs="Calibri"/>
          <w:noProof/>
          <w:kern w:val="0"/>
        </w:rPr>
        <w:t xml:space="preserve"> 97: 175–184.</w:t>
      </w:r>
    </w:p>
    <w:p w14:paraId="49EF495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40504F">
        <w:rPr>
          <w:rFonts w:ascii="Calibri" w:hAnsi="Calibri" w:cs="Calibri"/>
          <w:i/>
          <w:iCs/>
          <w:noProof/>
          <w:kern w:val="0"/>
        </w:rPr>
        <w:t>Journal of Arid Environments</w:t>
      </w:r>
      <w:r w:rsidRPr="0040504F">
        <w:rPr>
          <w:rFonts w:ascii="Calibri" w:hAnsi="Calibri" w:cs="Calibri"/>
          <w:noProof/>
          <w:kern w:val="0"/>
        </w:rPr>
        <w:t xml:space="preserve"> 147: 25–33.</w:t>
      </w:r>
    </w:p>
    <w:p w14:paraId="7BDDFD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Michel, B.E., &amp; Kaufmann, M.R. 1973. The Osmotic Potential of Polyethylene Glycol 60001. </w:t>
      </w:r>
    </w:p>
    <w:p w14:paraId="0E496E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Mira, S., Veiga-Barbosa, L., Martínez-Laborde, J.B., Pérez-García, F., &amp; González-Benito, M.E. 2023. </w:t>
      </w:r>
      <w:r w:rsidRPr="0040504F">
        <w:rPr>
          <w:rFonts w:ascii="Calibri" w:hAnsi="Calibri" w:cs="Calibri"/>
          <w:noProof/>
          <w:kern w:val="0"/>
        </w:rPr>
        <w:t xml:space="preserve">Effect of osmotic stress and salinity on germination and mucilage expansion of seeds of Plantago albicans L. (Plantaginaceae): Inter-population variation. </w:t>
      </w:r>
      <w:r w:rsidRPr="0040504F">
        <w:rPr>
          <w:rFonts w:ascii="Calibri" w:hAnsi="Calibri" w:cs="Calibri"/>
          <w:i/>
          <w:iCs/>
          <w:noProof/>
          <w:kern w:val="0"/>
        </w:rPr>
        <w:t>Plant Species Biology</w:t>
      </w:r>
      <w:r w:rsidRPr="0040504F">
        <w:rPr>
          <w:rFonts w:ascii="Calibri" w:hAnsi="Calibri" w:cs="Calibri"/>
          <w:noProof/>
          <w:kern w:val="0"/>
        </w:rPr>
        <w:t xml:space="preserve"> 38: 286–297.</w:t>
      </w:r>
    </w:p>
    <w:p w14:paraId="3217333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Mondoni, A., Daws, M.I., Belotti, J., &amp; Rossi, G. 2009. Germination requirements of the alpine endemic Silene elisabethae Jan: Effects of cold stratification, light and GA3. </w:t>
      </w:r>
      <w:r w:rsidRPr="0040504F">
        <w:rPr>
          <w:rFonts w:ascii="Calibri" w:hAnsi="Calibri" w:cs="Calibri"/>
          <w:i/>
          <w:iCs/>
          <w:noProof/>
          <w:kern w:val="0"/>
        </w:rPr>
        <w:t>Seed Science and Technology</w:t>
      </w:r>
      <w:r w:rsidRPr="0040504F">
        <w:rPr>
          <w:rFonts w:ascii="Calibri" w:hAnsi="Calibri" w:cs="Calibri"/>
          <w:noProof/>
          <w:kern w:val="0"/>
        </w:rPr>
        <w:t xml:space="preserve"> 37: 79–87.</w:t>
      </w:r>
    </w:p>
    <w:p w14:paraId="3F15888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40504F">
        <w:rPr>
          <w:rFonts w:ascii="Calibri" w:hAnsi="Calibri" w:cs="Calibri"/>
          <w:i/>
          <w:iCs/>
          <w:noProof/>
          <w:kern w:val="0"/>
        </w:rPr>
        <w:t>Trends in Plant Science</w:t>
      </w:r>
      <w:r w:rsidRPr="0040504F">
        <w:rPr>
          <w:rFonts w:ascii="Calibri" w:hAnsi="Calibri" w:cs="Calibri"/>
          <w:noProof/>
          <w:kern w:val="0"/>
        </w:rPr>
        <w:t xml:space="preserve"> 15: 684–692.</w:t>
      </w:r>
    </w:p>
    <w:p w14:paraId="38233C9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40504F">
        <w:rPr>
          <w:rFonts w:ascii="Calibri" w:hAnsi="Calibri" w:cs="Calibri"/>
          <w:i/>
          <w:iCs/>
          <w:noProof/>
          <w:kern w:val="0"/>
        </w:rPr>
        <w:t>Annals of Botany</w:t>
      </w:r>
      <w:r w:rsidRPr="0040504F">
        <w:rPr>
          <w:rFonts w:ascii="Calibri" w:hAnsi="Calibri" w:cs="Calibri"/>
          <w:noProof/>
          <w:kern w:val="0"/>
        </w:rPr>
        <w:t xml:space="preserve"> 110: 1651–1660.</w:t>
      </w:r>
    </w:p>
    <w:p w14:paraId="3AD86A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Pausas, J.G., Lamont, B.B., Keeley, J.E., &amp; Bond, W.J. 2022. Bet-hedging and best-bet strategies shape seed dormancy. </w:t>
      </w:r>
      <w:r w:rsidRPr="0040504F">
        <w:rPr>
          <w:rFonts w:ascii="Calibri" w:hAnsi="Calibri" w:cs="Calibri"/>
          <w:i/>
          <w:iCs/>
          <w:noProof/>
          <w:kern w:val="0"/>
        </w:rPr>
        <w:t>New Phytologist</w:t>
      </w:r>
      <w:r w:rsidRPr="0040504F">
        <w:rPr>
          <w:rFonts w:ascii="Calibri" w:hAnsi="Calibri" w:cs="Calibri"/>
          <w:noProof/>
          <w:kern w:val="0"/>
        </w:rPr>
        <w:t xml:space="preserve"> 236: 1232–1236.</w:t>
      </w:r>
    </w:p>
    <w:p w14:paraId="1B838E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Pedersen, T.L. 2023. patchwork: The Composer of Plots. </w:t>
      </w:r>
    </w:p>
    <w:p w14:paraId="20F06E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Pons, T.L., &amp; Fenner, M. 2000. Seed responses to light. In </w:t>
      </w:r>
      <w:r w:rsidRPr="0040504F">
        <w:rPr>
          <w:rFonts w:ascii="Calibri" w:hAnsi="Calibri" w:cs="Calibri"/>
          <w:i/>
          <w:iCs/>
          <w:noProof/>
          <w:kern w:val="0"/>
        </w:rPr>
        <w:t>Seeds: the ecology of regeneration in plant communities 2</w:t>
      </w:r>
      <w:r w:rsidRPr="0040504F">
        <w:rPr>
          <w:rFonts w:ascii="Calibri" w:hAnsi="Calibri" w:cs="Calibri"/>
          <w:noProof/>
          <w:kern w:val="0"/>
        </w:rPr>
        <w:t>, pp. 237–260.</w:t>
      </w:r>
    </w:p>
    <w:p w14:paraId="42BA5E9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Potvin, C., &amp; Tousignant, D. 1996. Evolutionary consequences of simulated global change: Genetic adaptation or adaptive phenotypic plasticity. </w:t>
      </w:r>
      <w:r w:rsidRPr="0040504F">
        <w:rPr>
          <w:rFonts w:ascii="Calibri" w:hAnsi="Calibri" w:cs="Calibri"/>
          <w:i/>
          <w:iCs/>
          <w:noProof/>
          <w:kern w:val="0"/>
        </w:rPr>
        <w:t>Oecologia</w:t>
      </w:r>
      <w:r w:rsidRPr="0040504F">
        <w:rPr>
          <w:rFonts w:ascii="Calibri" w:hAnsi="Calibri" w:cs="Calibri"/>
          <w:noProof/>
          <w:kern w:val="0"/>
        </w:rPr>
        <w:t xml:space="preserve"> 108: 683–693.</w:t>
      </w:r>
    </w:p>
    <w:p w14:paraId="02CC4C8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R Core Team. 2022. R: A Language and Environment for Statistical Computing. </w:t>
      </w:r>
    </w:p>
    <w:p w14:paraId="729FD5C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Ram, K., &amp; Wickham, H. 2023. wesanderson: A Wes Anderson Palette Generator. </w:t>
      </w:r>
    </w:p>
    <w:p w14:paraId="78D999E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Reed, T.E., Schindler, D.E., &amp; Waples, R.S. 2011. Interacting Effects of Phenotypic Plasticity and Evolution on Population Persistence in a Changing Climate. </w:t>
      </w:r>
      <w:r w:rsidRPr="0040504F">
        <w:rPr>
          <w:rFonts w:ascii="Calibri" w:hAnsi="Calibri" w:cs="Calibri"/>
          <w:i/>
          <w:iCs/>
          <w:noProof/>
          <w:kern w:val="0"/>
        </w:rPr>
        <w:t>Conservation Biology</w:t>
      </w:r>
      <w:r w:rsidRPr="0040504F">
        <w:rPr>
          <w:rFonts w:ascii="Calibri" w:hAnsi="Calibri" w:cs="Calibri"/>
          <w:noProof/>
          <w:kern w:val="0"/>
        </w:rPr>
        <w:t xml:space="preserve"> 25: 56–63.</w:t>
      </w:r>
    </w:p>
    <w:p w14:paraId="4EF2E71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40504F">
        <w:rPr>
          <w:rFonts w:ascii="Calibri" w:hAnsi="Calibri" w:cs="Calibri"/>
          <w:i/>
          <w:iCs/>
          <w:noProof/>
          <w:kern w:val="0"/>
        </w:rPr>
        <w:t>Alpine Botany</w:t>
      </w:r>
      <w:r w:rsidRPr="0040504F">
        <w:rPr>
          <w:rFonts w:ascii="Calibri" w:hAnsi="Calibri" w:cs="Calibri"/>
          <w:noProof/>
          <w:kern w:val="0"/>
        </w:rPr>
        <w:t xml:space="preserve"> 132: 223–232.</w:t>
      </w:r>
    </w:p>
    <w:p w14:paraId="5798875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Scherrer, D., &amp; Körner, C. 2011. Topographically controlled thermal-habitat differentiation buffers alpine plant diversity against climate warming. </w:t>
      </w:r>
      <w:r w:rsidRPr="0040504F">
        <w:rPr>
          <w:rFonts w:ascii="Calibri" w:hAnsi="Calibri" w:cs="Calibri"/>
          <w:i/>
          <w:iCs/>
          <w:noProof/>
          <w:kern w:val="0"/>
        </w:rPr>
        <w:t>Journal of Biogeography</w:t>
      </w:r>
      <w:r w:rsidRPr="0040504F">
        <w:rPr>
          <w:rFonts w:ascii="Calibri" w:hAnsi="Calibri" w:cs="Calibri"/>
          <w:noProof/>
          <w:kern w:val="0"/>
        </w:rPr>
        <w:t xml:space="preserve"> 38: 406–416.</w:t>
      </w:r>
    </w:p>
    <w:p w14:paraId="118E0076"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Seneviratne, S.I., Corti, T., Davin, E.L., Hirschi, M., Jaeger, E.B., Lehner, I., Orlowsky, B., &amp; Teuling, A.J. 2010. Investigating soil moisture-climate interactions in a changing climate: A review. </w:t>
      </w:r>
      <w:r w:rsidRPr="0040504F">
        <w:rPr>
          <w:rFonts w:ascii="Calibri" w:hAnsi="Calibri" w:cs="Calibri"/>
          <w:i/>
          <w:iCs/>
          <w:noProof/>
          <w:kern w:val="0"/>
        </w:rPr>
        <w:t>Earth-Science Reviews</w:t>
      </w:r>
      <w:r w:rsidRPr="0040504F">
        <w:rPr>
          <w:rFonts w:ascii="Calibri" w:hAnsi="Calibri" w:cs="Calibri"/>
          <w:noProof/>
          <w:kern w:val="0"/>
        </w:rPr>
        <w:t xml:space="preserve"> 99: 125–161.</w:t>
      </w:r>
    </w:p>
    <w:p w14:paraId="0FB4642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Sumner, E., &amp; Venn, S. 2021. Plant responses to changing water supply and availability in high elevation ecosystems: A quantitative systematic review and meta‐analysis. </w:t>
      </w:r>
      <w:r w:rsidRPr="0040504F">
        <w:rPr>
          <w:rFonts w:ascii="Calibri" w:hAnsi="Calibri" w:cs="Calibri"/>
          <w:i/>
          <w:iCs/>
          <w:noProof/>
          <w:kern w:val="0"/>
        </w:rPr>
        <w:t>Land</w:t>
      </w:r>
      <w:r w:rsidRPr="0040504F">
        <w:rPr>
          <w:rFonts w:ascii="Calibri" w:hAnsi="Calibri" w:cs="Calibri"/>
          <w:noProof/>
          <w:kern w:val="0"/>
        </w:rPr>
        <w:t xml:space="preserve"> 10:.</w:t>
      </w:r>
    </w:p>
    <w:p w14:paraId="1672988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1990. Delayed reproduction and fitness in variable environments. </w:t>
      </w:r>
      <w:r w:rsidRPr="0040504F">
        <w:rPr>
          <w:rFonts w:ascii="Calibri" w:hAnsi="Calibri" w:cs="Calibri"/>
          <w:i/>
          <w:iCs/>
          <w:noProof/>
          <w:kern w:val="0"/>
        </w:rPr>
        <w:t>Proceedings of the National Academy of Sciences of the United States of America</w:t>
      </w:r>
      <w:r w:rsidRPr="0040504F">
        <w:rPr>
          <w:rFonts w:ascii="Calibri" w:hAnsi="Calibri" w:cs="Calibri"/>
          <w:noProof/>
          <w:kern w:val="0"/>
        </w:rPr>
        <w:t xml:space="preserve"> 87: 1139–1143.</w:t>
      </w:r>
    </w:p>
    <w:p w14:paraId="4552A95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&amp; Wiener, P. 2000. Escape in time: stay young or age gracefully? </w:t>
      </w:r>
      <w:r w:rsidRPr="0040504F">
        <w:rPr>
          <w:rFonts w:ascii="Calibri" w:hAnsi="Calibri" w:cs="Calibri"/>
          <w:i/>
          <w:iCs/>
          <w:noProof/>
          <w:kern w:val="0"/>
        </w:rPr>
        <w:t>Ecological Modelling</w:t>
      </w:r>
      <w:r w:rsidRPr="0040504F">
        <w:rPr>
          <w:rFonts w:ascii="Calibri" w:hAnsi="Calibri" w:cs="Calibri"/>
          <w:noProof/>
          <w:kern w:val="0"/>
        </w:rPr>
        <w:t xml:space="preserve"> 133: 143–159.</w:t>
      </w:r>
    </w:p>
    <w:p w14:paraId="0F376C30"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Venable, D.L., &amp; Brown, J.S. 1988. The selective interactions of dispersal, dormancy, and seed size as adaptations for reducing risk in variable environments. </w:t>
      </w:r>
      <w:r w:rsidRPr="002A48B2">
        <w:rPr>
          <w:rFonts w:ascii="Calibri" w:hAnsi="Calibri" w:cs="Calibri"/>
          <w:i/>
          <w:iCs/>
          <w:noProof/>
          <w:kern w:val="0"/>
          <w:lang w:val="es-ES"/>
        </w:rPr>
        <w:t>American Naturalist</w:t>
      </w:r>
      <w:r w:rsidRPr="002A48B2">
        <w:rPr>
          <w:rFonts w:ascii="Calibri" w:hAnsi="Calibri" w:cs="Calibri"/>
          <w:noProof/>
          <w:kern w:val="0"/>
          <w:lang w:val="es-ES"/>
        </w:rPr>
        <w:t xml:space="preserve"> 131: 360–384.</w:t>
      </w:r>
    </w:p>
    <w:p w14:paraId="5C3E316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40504F">
        <w:rPr>
          <w:rFonts w:ascii="Calibri" w:hAnsi="Calibri" w:cs="Calibri"/>
          <w:i/>
          <w:iCs/>
          <w:noProof/>
          <w:kern w:val="0"/>
        </w:rPr>
        <w:t>Pesquisa Agropecuária Brasileira</w:t>
      </w:r>
      <w:r w:rsidRPr="0040504F">
        <w:rPr>
          <w:rFonts w:ascii="Calibri" w:hAnsi="Calibri" w:cs="Calibri"/>
          <w:noProof/>
          <w:kern w:val="0"/>
        </w:rPr>
        <w:t xml:space="preserve"> 26: 1957–1968.</w:t>
      </w:r>
    </w:p>
    <w:p w14:paraId="58F9E63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Villellas, J., &amp; García, M.B. 2017. Intrinsic and extrinsic drivers of recruitment across the distribution range of a seed-dimorphic herb. </w:t>
      </w:r>
      <w:r w:rsidRPr="0040504F">
        <w:rPr>
          <w:rFonts w:ascii="Calibri" w:hAnsi="Calibri" w:cs="Calibri"/>
          <w:i/>
          <w:iCs/>
          <w:noProof/>
          <w:kern w:val="0"/>
        </w:rPr>
        <w:t>Plant Ecology</w:t>
      </w:r>
      <w:r w:rsidRPr="0040504F">
        <w:rPr>
          <w:rFonts w:ascii="Calibri" w:hAnsi="Calibri" w:cs="Calibri"/>
          <w:noProof/>
          <w:kern w:val="0"/>
        </w:rPr>
        <w:t xml:space="preserve"> 218: 529–539.</w:t>
      </w:r>
    </w:p>
    <w:p w14:paraId="0602268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Vorkauf, M., Marty, C., Kahmen, A., &amp; Hiltbrunner, E. 2021. Past and future snowmelt trends in the Swiss Alps: the role of temperature and snowpack. </w:t>
      </w:r>
      <w:r w:rsidRPr="0040504F">
        <w:rPr>
          <w:rFonts w:ascii="Calibri" w:hAnsi="Calibri" w:cs="Calibri"/>
          <w:i/>
          <w:iCs/>
          <w:noProof/>
          <w:kern w:val="0"/>
        </w:rPr>
        <w:t>Climatic Change</w:t>
      </w:r>
      <w:r w:rsidRPr="0040504F">
        <w:rPr>
          <w:rFonts w:ascii="Calibri" w:hAnsi="Calibri" w:cs="Calibri"/>
          <w:noProof/>
          <w:kern w:val="0"/>
        </w:rPr>
        <w:t xml:space="preserve"> 165: 1–19.</w:t>
      </w:r>
    </w:p>
    <w:p w14:paraId="1B8D9CC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Walck, J.L., Hidayati, S.N., Dixon, K.W., Thompson, K., &amp; Poschlod, P. 2011. Climate change and plant regeneration from seed. </w:t>
      </w:r>
      <w:r w:rsidRPr="0040504F">
        <w:rPr>
          <w:rFonts w:ascii="Calibri" w:hAnsi="Calibri" w:cs="Calibri"/>
          <w:i/>
          <w:iCs/>
          <w:noProof/>
          <w:kern w:val="0"/>
        </w:rPr>
        <w:t>Global Change Biology</w:t>
      </w:r>
      <w:r w:rsidRPr="0040504F">
        <w:rPr>
          <w:rFonts w:ascii="Calibri" w:hAnsi="Calibri" w:cs="Calibri"/>
          <w:noProof/>
          <w:kern w:val="0"/>
        </w:rPr>
        <w:t xml:space="preserve"> 17: 2145–2161.</w:t>
      </w:r>
    </w:p>
    <w:p w14:paraId="22C468E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Westerband, A.C., Funk, J.L., &amp; Barton, K.E. 2021. Intraspecific trait variation in plants: A renewed focus on its role in ecological processes. </w:t>
      </w:r>
      <w:r w:rsidRPr="0040504F">
        <w:rPr>
          <w:rFonts w:ascii="Calibri" w:hAnsi="Calibri" w:cs="Calibri"/>
          <w:i/>
          <w:iCs/>
          <w:noProof/>
          <w:kern w:val="0"/>
        </w:rPr>
        <w:t>Annals of Botany</w:t>
      </w:r>
      <w:r w:rsidRPr="0040504F">
        <w:rPr>
          <w:rFonts w:ascii="Calibri" w:hAnsi="Calibri" w:cs="Calibri"/>
          <w:noProof/>
          <w:kern w:val="0"/>
        </w:rPr>
        <w:t xml:space="preserve"> 127: 397–410.</w:t>
      </w:r>
    </w:p>
    <w:p w14:paraId="63F9C50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Wickham, H. 2016. ggplot2: Elegant Graphics for Data Analysis. </w:t>
      </w:r>
    </w:p>
    <w:p w14:paraId="0009811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rPr>
      </w:pPr>
      <w:r w:rsidRPr="0040504F">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40504F">
        <w:rPr>
          <w:rFonts w:ascii="Calibri" w:hAnsi="Calibri" w:cs="Calibri"/>
          <w:i/>
          <w:iCs/>
          <w:noProof/>
          <w:kern w:val="0"/>
        </w:rPr>
        <w:t>Ecology and Evolution</w:t>
      </w:r>
      <w:r w:rsidRPr="0040504F">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7DA1312B" w:rsidR="006D223E" w:rsidRPr="003407A9" w:rsidRDefault="006D223E" w:rsidP="002D07AE">
      <w:pPr>
        <w:spacing w:line="360" w:lineRule="auto"/>
        <w:jc w:val="both"/>
      </w:pPr>
      <w:commentRangeStart w:id="23"/>
      <w:commentRangeStart w:id="24"/>
      <w:commentRangeStart w:id="25"/>
      <w:r w:rsidRPr="003407A9">
        <w:rPr>
          <w:b/>
          <w:bCs/>
        </w:rPr>
        <w:lastRenderedPageBreak/>
        <w:t>Table 1</w:t>
      </w:r>
      <w:commentRangeEnd w:id="23"/>
      <w:r w:rsidR="00382A37">
        <w:rPr>
          <w:rStyle w:val="Refdecomentario"/>
        </w:rPr>
        <w:commentReference w:id="23"/>
      </w:r>
      <w:commentRangeEnd w:id="24"/>
      <w:r w:rsidR="00A15430">
        <w:rPr>
          <w:rStyle w:val="Refdecomentario"/>
        </w:rPr>
        <w:commentReference w:id="24"/>
      </w:r>
      <w:commentRangeEnd w:id="25"/>
      <w:r w:rsidR="00F97AE7">
        <w:rPr>
          <w:rStyle w:val="Refdecomentario"/>
        </w:rPr>
        <w:commentReference w:id="25"/>
      </w:r>
      <w:r w:rsidRPr="003407A9">
        <w:t>. Bradford hydro</w:t>
      </w:r>
      <w:r w:rsidR="005960EC">
        <w:t>-</w:t>
      </w:r>
      <w:r w:rsidRPr="003407A9">
        <w:t xml:space="preserve">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w:t>
      </w:r>
      <w:r w:rsidR="00ED3A85">
        <w:t>-</w:t>
      </w:r>
      <w:r w:rsidR="00E30668" w:rsidRPr="003D6F3E">
        <w:t>time consta</w:t>
      </w:r>
      <w:r w:rsidR="001730AA" w:rsidRPr="003D6F3E">
        <w:t>n</w:t>
      </w:r>
      <w:r w:rsidR="00ED3A85">
        <w:t>t</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6FD87BCF" w:rsidR="006D223E" w:rsidRPr="003407A9" w:rsidRDefault="007F1369" w:rsidP="002D07AE">
      <w:pPr>
        <w:spacing w:line="360" w:lineRule="auto"/>
        <w:jc w:val="both"/>
      </w:pPr>
      <w:r>
        <w:rPr>
          <w:noProof/>
        </w:rPr>
        <w:lastRenderedPageBreak/>
        <w:drawing>
          <wp:inline distT="0" distB="0" distL="0" distR="0" wp14:anchorId="5F12AFD4" wp14:editId="3A0F7A85">
            <wp:extent cx="5400040" cy="3659505"/>
            <wp:effectExtent l="0" t="0" r="0" b="0"/>
            <wp:docPr id="6370905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0517" name="Imagen 1" descr="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59505"/>
                    </a:xfrm>
                    <a:prstGeom prst="rect">
                      <a:avLst/>
                    </a:prstGeom>
                  </pic:spPr>
                </pic:pic>
              </a:graphicData>
            </a:graphic>
          </wp:inline>
        </w:drawing>
      </w:r>
    </w:p>
    <w:p w14:paraId="5B0BB756" w14:textId="7BA5EADF" w:rsidR="002B1957" w:rsidRPr="00023C42" w:rsidRDefault="002B1957" w:rsidP="002B1957">
      <w:pPr>
        <w:spacing w:line="360" w:lineRule="auto"/>
        <w:jc w:val="both"/>
      </w:pPr>
      <w:r w:rsidRPr="00023C42">
        <w:rPr>
          <w:b/>
          <w:bCs/>
        </w:rPr>
        <w:t>Figure 1.</w:t>
      </w:r>
      <w:r w:rsidRPr="00023C42">
        <w:t xml:space="preserve"> Study system. (A) </w:t>
      </w:r>
      <w:r w:rsidR="001532D0">
        <w:t>Distribution of</w:t>
      </w:r>
      <w:r w:rsidRPr="00023C42">
        <w:t xml:space="preserve"> </w:t>
      </w:r>
      <w:r w:rsidRPr="00023C42">
        <w:rPr>
          <w:i/>
          <w:iCs/>
        </w:rPr>
        <w:t>D.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Villabandín, Cantabrian </w:t>
      </w:r>
      <w:r w:rsidR="00CA5590">
        <w:t>Mountains</w:t>
      </w:r>
      <w:r w:rsidR="009E4603">
        <w:t>, Spain</w:t>
      </w:r>
      <w:r w:rsidRPr="00023C42">
        <w:t xml:space="preserve">. (C) </w:t>
      </w:r>
      <w:r w:rsidR="009E4603">
        <w:t>Detail of</w:t>
      </w:r>
      <w:r w:rsidR="00CA5590">
        <w:t xml:space="preserve"> </w:t>
      </w:r>
      <w:r w:rsidRPr="00023C42">
        <w:rPr>
          <w:i/>
          <w:iCs/>
        </w:rPr>
        <w:t>D. langeanus</w:t>
      </w:r>
      <w:r w:rsidRPr="00023C42">
        <w:t xml:space="preserve"> flower</w:t>
      </w:r>
      <w:r w:rsidR="005960EC">
        <w:t>s</w:t>
      </w:r>
      <w:r w:rsidRPr="00023C42">
        <w:t xml:space="preserve"> and seeds. </w:t>
      </w:r>
    </w:p>
    <w:p w14:paraId="6F7DB01A" w14:textId="7F03D623" w:rsidR="002B1957" w:rsidRPr="008F2253" w:rsidRDefault="008E1631" w:rsidP="002D07AE">
      <w:pPr>
        <w:spacing w:line="360" w:lineRule="auto"/>
        <w:jc w:val="both"/>
        <w:rPr>
          <w:sz w:val="20"/>
          <w:szCs w:val="20"/>
        </w:rPr>
      </w:pPr>
      <w:r w:rsidRPr="003407A9">
        <w:rPr>
          <w:sz w:val="20"/>
          <w:szCs w:val="20"/>
        </w:rPr>
        <w:br w:type="page"/>
      </w:r>
      <w:r w:rsidR="00193010">
        <w:rPr>
          <w:noProof/>
          <w:sz w:val="20"/>
          <w:szCs w:val="20"/>
        </w:rPr>
        <w:lastRenderedPageBreak/>
        <w:drawing>
          <wp:inline distT="0" distB="0" distL="0" distR="0" wp14:anchorId="513AF3ED" wp14:editId="4B5F972C">
            <wp:extent cx="5342365" cy="6348214"/>
            <wp:effectExtent l="0" t="0" r="0" b="0"/>
            <wp:docPr id="1975731730" name="Imagen 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1730" name="Imagen 2" descr="Imagen de la pantalla de un video jueg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348214"/>
                    </a:xfrm>
                    <a:prstGeom prst="rect">
                      <a:avLst/>
                    </a:prstGeom>
                  </pic:spPr>
                </pic:pic>
              </a:graphicData>
            </a:graphic>
          </wp:inline>
        </w:drawing>
      </w:r>
    </w:p>
    <w:p w14:paraId="1378E589" w14:textId="0B23701A" w:rsidR="002B1957" w:rsidRPr="00023C42" w:rsidRDefault="002B1957" w:rsidP="002B1957">
      <w:pPr>
        <w:spacing w:line="360" w:lineRule="auto"/>
        <w:jc w:val="both"/>
      </w:pPr>
      <w:r w:rsidRPr="00023C42">
        <w:rPr>
          <w:b/>
          <w:bCs/>
        </w:rPr>
        <w:t>Figure 2</w:t>
      </w:r>
      <w:r w:rsidRPr="00023C42">
        <w:t xml:space="preserve">. Field sites. Upper panel: Location of the four summits included in our study. Lower panels: </w:t>
      </w:r>
      <w:r w:rsidR="004947F5" w:rsidRPr="00023C42">
        <w:t>Aerial</w:t>
      </w:r>
      <w:r w:rsidRPr="00023C42">
        <w:t xml:space="preserve"> image of our sampling cross design in each of the four summits</w:t>
      </w:r>
      <w:r w:rsidR="00806788">
        <w:t>.</w:t>
      </w:r>
      <w:r w:rsidRPr="00023C42">
        <w:t xml:space="preserve"> </w:t>
      </w:r>
      <w:r w:rsidR="00806788">
        <w:t>In</w:t>
      </w:r>
      <w:r w:rsidRPr="00023C42">
        <w:t xml:space="preserve"> each </w:t>
      </w:r>
      <w:r w:rsidR="00E86E12" w:rsidRPr="00023C42">
        <w:t>diamond</w:t>
      </w:r>
      <w:r w:rsidR="00806788">
        <w:t xml:space="preserve">, </w:t>
      </w:r>
      <w:r w:rsidRPr="00023C42">
        <w:t xml:space="preserve">we registered </w:t>
      </w:r>
      <w:r w:rsidR="004947F5" w:rsidRPr="00023C42">
        <w:t>floristic</w:t>
      </w:r>
      <w:r w:rsidRPr="00023C42">
        <w:t xml:space="preserve"> </w:t>
      </w:r>
      <w:r w:rsidR="004947F5" w:rsidRPr="00023C42">
        <w:t>relevés</w:t>
      </w:r>
      <w:r w:rsidR="00806788">
        <w:t xml:space="preserve">, </w:t>
      </w:r>
      <w:r w:rsidRPr="00023C42">
        <w:t xml:space="preserve">buried </w:t>
      </w:r>
      <w:r w:rsidR="004947F5" w:rsidRPr="00023C42">
        <w:t>environmental data loggers</w:t>
      </w:r>
      <w:r w:rsidR="00806788">
        <w:t xml:space="preserve"> and collected </w:t>
      </w:r>
      <w:r w:rsidR="00806788" w:rsidRPr="00B02A09">
        <w:rPr>
          <w:i/>
          <w:iCs/>
        </w:rPr>
        <w:t>D. langeanus</w:t>
      </w:r>
      <w:r w:rsidR="00806788">
        <w:t xml:space="preserve"> seeds when available</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6324BC70" w:rsidR="004A640D" w:rsidRPr="003407A9" w:rsidRDefault="00BD3046" w:rsidP="002D07AE">
      <w:pPr>
        <w:spacing w:line="360" w:lineRule="auto"/>
        <w:jc w:val="both"/>
      </w:pPr>
      <w:r>
        <w:rPr>
          <w:noProof/>
        </w:rPr>
        <w:lastRenderedPageBreak/>
        <w:drawing>
          <wp:inline distT="0" distB="0" distL="0" distR="0" wp14:anchorId="135E03A9" wp14:editId="4E2D5903">
            <wp:extent cx="5400040" cy="3900170"/>
            <wp:effectExtent l="0" t="0" r="0" b="5080"/>
            <wp:docPr id="59529330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3302" name="Imagen 3"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900170"/>
                    </a:xfrm>
                    <a:prstGeom prst="rect">
                      <a:avLst/>
                    </a:prstGeom>
                  </pic:spPr>
                </pic:pic>
              </a:graphicData>
            </a:graphic>
          </wp:inline>
        </w:drawing>
      </w:r>
    </w:p>
    <w:p w14:paraId="3C623B58" w14:textId="71269F75"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w:t>
      </w:r>
      <w:r w:rsidR="00973FCC">
        <w:t xml:space="preserve"> (left y-axis)</w:t>
      </w:r>
      <w:r w:rsidRPr="003407A9">
        <w:t xml:space="preserve">;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973FCC">
        <w:t xml:space="preserve"> (right y-axis)</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001D5F8E">
        <w:rPr>
          <w:rFonts w:cstheme="minorHAnsi"/>
        </w:rPr>
        <w:t xml:space="preserve"> in different years</w:t>
      </w:r>
      <w:r w:rsidRPr="003407A9">
        <w:t xml:space="preserve"> </w:t>
      </w:r>
      <w:r w:rsidR="00597E85">
        <w:t>at each site</w:t>
      </w:r>
      <w:r w:rsidRPr="003407A9">
        <w:t>.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26"/>
      <w:commentRangeStart w:id="27"/>
      <w:r w:rsidRPr="003407A9">
        <w:t>visualization</w:t>
      </w:r>
      <w:commentRangeEnd w:id="26"/>
      <w:r w:rsidR="006A4E20">
        <w:rPr>
          <w:rStyle w:val="Refdecomentario"/>
        </w:rPr>
        <w:commentReference w:id="26"/>
      </w:r>
      <w:commentRangeEnd w:id="27"/>
      <w:r w:rsidR="00F020DD">
        <w:rPr>
          <w:rStyle w:val="Refdecomentario"/>
        </w:rPr>
        <w:commentReference w:id="27"/>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32658EF3" w14:textId="118CE0CE" w:rsidR="00DA6511" w:rsidRDefault="00FD1E0D" w:rsidP="002D07AE">
      <w:pPr>
        <w:spacing w:line="360" w:lineRule="auto"/>
        <w:jc w:val="both"/>
      </w:pPr>
      <w:r>
        <w:rPr>
          <w:noProof/>
        </w:rPr>
        <w:lastRenderedPageBreak/>
        <w:drawing>
          <wp:inline distT="0" distB="0" distL="0" distR="0" wp14:anchorId="64990019" wp14:editId="71A7437F">
            <wp:extent cx="3928160" cy="5591175"/>
            <wp:effectExtent l="0" t="0" r="0" b="0"/>
            <wp:docPr id="1984179167"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167" name="Imagen 4"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928823" cy="5592119"/>
                    </a:xfrm>
                    <a:prstGeom prst="rect">
                      <a:avLst/>
                    </a:prstGeom>
                  </pic:spPr>
                </pic:pic>
              </a:graphicData>
            </a:graphic>
          </wp:inline>
        </w:drawing>
      </w:r>
    </w:p>
    <w:p w14:paraId="4AAFB66A" w14:textId="7FB2C1F4" w:rsidR="00DA6511" w:rsidRDefault="00DA6511" w:rsidP="00B9136D">
      <w:pPr>
        <w:spacing w:line="360" w:lineRule="auto"/>
        <w:jc w:val="both"/>
      </w:pPr>
      <w:r w:rsidRPr="003407A9">
        <w:rPr>
          <w:b/>
          <w:bCs/>
        </w:rPr>
        <w:t xml:space="preserve">Figure </w:t>
      </w:r>
      <w:r>
        <w:rPr>
          <w:b/>
          <w:bCs/>
        </w:rPr>
        <w:t>4</w:t>
      </w:r>
      <w:r w:rsidRPr="003407A9">
        <w:t xml:space="preserve">. Germination responses to water stress in fresh </w:t>
      </w:r>
      <w:r>
        <w:t xml:space="preserve">(i.e. dormant) </w:t>
      </w:r>
      <w:r w:rsidRPr="003407A9">
        <w:t xml:space="preserve">and after-ripened </w:t>
      </w:r>
      <w:r>
        <w:t xml:space="preserve">(i.e. non-dormant) </w:t>
      </w:r>
      <w:r w:rsidRPr="003407A9">
        <w:t xml:space="preserve">seeds. </w:t>
      </w:r>
      <w:r>
        <w:t>Figures show the values averaged across all subpopulations (n =</w:t>
      </w:r>
      <w:r w:rsidR="00066E13">
        <w:t xml:space="preserve"> </w:t>
      </w:r>
      <w:r>
        <w:t>12)</w:t>
      </w:r>
      <w:r w:rsidR="00066E13">
        <w:t>.</w:t>
      </w:r>
      <w:r>
        <w:t xml:space="preserve"> </w:t>
      </w:r>
      <w:r w:rsidRPr="003407A9">
        <w:t>(A) Mean final germination proportion</w:t>
      </w:r>
      <w:r>
        <w:t>s and binomial confidence intervals</w:t>
      </w:r>
      <w:r w:rsidRPr="003407A9">
        <w:t xml:space="preserve"> </w:t>
      </w:r>
      <w:r>
        <w:t>in</w:t>
      </w:r>
      <w:r w:rsidRPr="003407A9">
        <w:t xml:space="preserve"> both storage treatments </w:t>
      </w:r>
      <w:r>
        <w:t>and</w:t>
      </w:r>
      <w:r w:rsidRPr="003407A9">
        <w:t xml:space="preserve"> every water potential treatment. (B) Cumulative germination curves </w:t>
      </w:r>
      <w:r>
        <w:t>in</w:t>
      </w:r>
      <w:r w:rsidRPr="003407A9">
        <w:t xml:space="preserve"> both storage treatments </w:t>
      </w:r>
      <w:r>
        <w:t>and</w:t>
      </w:r>
      <w:r w:rsidRPr="003407A9">
        <w:t xml:space="preserve"> every water potential treatment.</w:t>
      </w:r>
      <w:r>
        <w:br w:type="page"/>
      </w:r>
    </w:p>
    <w:p w14:paraId="176799FA" w14:textId="5E2C60C7" w:rsidR="00B16D72" w:rsidRDefault="00AF1961" w:rsidP="002D07AE">
      <w:pPr>
        <w:spacing w:line="360" w:lineRule="auto"/>
        <w:jc w:val="both"/>
      </w:pPr>
      <w:r>
        <w:rPr>
          <w:noProof/>
        </w:rPr>
        <w:lastRenderedPageBreak/>
        <w:drawing>
          <wp:inline distT="0" distB="0" distL="0" distR="0" wp14:anchorId="67899413" wp14:editId="2FE5981B">
            <wp:extent cx="5400040" cy="3124835"/>
            <wp:effectExtent l="0" t="0" r="0" b="0"/>
            <wp:docPr id="545476029"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6029" name="Imagen 5" descr="Gráfico, Gráfico de dispers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14:paraId="6BABBBE9" w14:textId="2C6AE48E" w:rsidR="00B16D72" w:rsidRDefault="00B16D72" w:rsidP="00B16D72">
      <w:pPr>
        <w:spacing w:line="360" w:lineRule="auto"/>
        <w:jc w:val="both"/>
      </w:pPr>
      <w:r w:rsidRPr="003407A9">
        <w:rPr>
          <w:b/>
          <w:bCs/>
        </w:rPr>
        <w:t xml:space="preserve">Figure </w:t>
      </w:r>
      <w:r w:rsidR="006B2595">
        <w:rPr>
          <w:b/>
          <w:bCs/>
        </w:rPr>
        <w:t>5</w:t>
      </w:r>
      <w:r w:rsidRPr="003407A9">
        <w:t xml:space="preserve">. </w:t>
      </w:r>
      <w:r w:rsidR="00860DF4">
        <w:t>Seed g</w:t>
      </w:r>
      <w:r w:rsidRPr="003407A9">
        <w:t xml:space="preserve">ermination </w:t>
      </w:r>
      <w:r w:rsidR="00521878" w:rsidRPr="003407A9">
        <w:rPr>
          <w:rFonts w:cstheme="minorHAnsi"/>
        </w:rPr>
        <w:t>ψ</w:t>
      </w:r>
      <w:r w:rsidR="00521878" w:rsidRPr="003407A9">
        <w:rPr>
          <w:rFonts w:cstheme="minorHAnsi"/>
          <w:vertAlign w:val="subscript"/>
        </w:rPr>
        <w:t>b</w:t>
      </w:r>
      <w:r w:rsidR="00521878" w:rsidRPr="003407A9">
        <w:t xml:space="preserve"> </w:t>
      </w:r>
      <w:r w:rsidRPr="003407A9">
        <w:t>as a function of microclimat</w:t>
      </w:r>
      <w:r w:rsidR="00F65B7B">
        <w:t>ic conditions</w:t>
      </w:r>
      <w:r w:rsidR="00136BF7">
        <w:t>.</w:t>
      </w:r>
      <w:r w:rsidR="00976418">
        <w:t xml:space="preserve"> </w:t>
      </w:r>
      <w:r w:rsidR="003B24A6">
        <w:t xml:space="preserve">Results are shown separately for fresh </w:t>
      </w:r>
      <w:r w:rsidR="00793AF5">
        <w:t xml:space="preserve">(i.e. dormant) </w:t>
      </w:r>
      <w:r w:rsidR="003B24A6">
        <w:t>and after-ripened</w:t>
      </w:r>
      <w:r w:rsidR="00793AF5">
        <w:t xml:space="preserve"> (i.e. non-dormant)</w:t>
      </w:r>
      <w:r w:rsidR="003B24A6">
        <w:t xml:space="preserve"> seeds (n = 12</w:t>
      </w:r>
      <w:r w:rsidR="003068EC">
        <w:t xml:space="preserve">, </w:t>
      </w:r>
      <w:r w:rsidR="003B24A6">
        <w:t xml:space="preserve">subpopulations </w:t>
      </w:r>
      <w:r w:rsidR="000427BE">
        <w:t>in each storage treatment)</w:t>
      </w:r>
      <w:r w:rsidR="003B24A6">
        <w:t xml:space="preserve">. </w:t>
      </w:r>
      <w:r w:rsidRPr="003407A9">
        <w:t xml:space="preserve">Germination </w:t>
      </w:r>
      <w:r w:rsidR="006151C4" w:rsidRPr="003407A9">
        <w:rPr>
          <w:rFonts w:cstheme="minorHAnsi"/>
        </w:rPr>
        <w:t>ψ</w:t>
      </w:r>
      <w:r w:rsidR="006151C4" w:rsidRPr="003407A9">
        <w:rPr>
          <w:rFonts w:cstheme="minorHAnsi"/>
          <w:vertAlign w:val="subscript"/>
        </w:rPr>
        <w:t>b</w:t>
      </w:r>
      <w:r w:rsidRPr="003407A9">
        <w:t xml:space="preserve"> was calculated using the hydro-time model. Microclimate was measured as growing degree days (GDD) above 5 ºC. P-values obtained from GLMMs as explained in the methods. </w:t>
      </w:r>
    </w:p>
    <w:p w14:paraId="57AD5BCD" w14:textId="2CA16DD0" w:rsidR="009A5189" w:rsidRPr="003407A9" w:rsidRDefault="009A5189" w:rsidP="00F7581B"/>
    <w:sectPr w:rsidR="009A5189" w:rsidRPr="003407A9" w:rsidSect="00E8619B">
      <w:footerReference w:type="default" r:id="rId21"/>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DUARDO FERNANDEZ PASCUAL" w:date="2024-03-05T13:37:00Z" w:initials="EFP">
    <w:p w14:paraId="263C3826" w14:textId="77777777" w:rsidR="000B611B" w:rsidRDefault="000B611B" w:rsidP="000B611B">
      <w:pPr>
        <w:pStyle w:val="Textocomentario"/>
      </w:pPr>
      <w:r>
        <w:rPr>
          <w:rStyle w:val="Refdecomentario"/>
        </w:rPr>
        <w:annotationRef/>
      </w:r>
      <w:r>
        <w:t>Al final hay que limpiar el respositorio, hacerlo abierto, y linkarlo con Zenodo. Eso generará un DOI para el repositorio, que podemos citar aquí.</w:t>
      </w:r>
    </w:p>
  </w:comment>
  <w:comment w:id="2" w:author="CLARA ESPINOSA DEL ALBA" w:date="2024-03-05T17:15:00Z" w:initials="CE">
    <w:p w14:paraId="189E4901" w14:textId="77777777" w:rsidR="00B41CD9" w:rsidRDefault="00B41CD9" w:rsidP="00B41CD9">
      <w:pPr>
        <w:pStyle w:val="Textocomentario"/>
      </w:pPr>
      <w:r>
        <w:rPr>
          <w:rStyle w:val="Refdecomentario"/>
        </w:rPr>
        <w:annotationRef/>
      </w:r>
      <w:r>
        <w:t>Yo lo he ido limpiando a medida que íbamos concretando el manuscrito. La parte de enlazarla a Zenodo ya miraré como se hace para luego poder citarlo.</w:t>
      </w:r>
    </w:p>
  </w:comment>
  <w:comment w:id="3" w:author="EDUARDO FERNANDEZ PASCUAL" w:date="2024-03-05T10:50:00Z" w:initials="EF">
    <w:p w14:paraId="60FFA0B8" w14:textId="77777777" w:rsidR="00EB6EDF" w:rsidRDefault="00026B56" w:rsidP="00EB6EDF">
      <w:pPr>
        <w:pStyle w:val="Textocomentario"/>
      </w:pPr>
      <w:r>
        <w:rPr>
          <w:rStyle w:val="Refdecomentario"/>
        </w:rPr>
        <w:annotationRef/>
      </w:r>
      <w:r w:rsidR="00EB6EDF">
        <w:t>Este párrafo es demasiado alpino-céntrico. Lo que estamos testando en un carácter de interés general, especialmente en water-limited ecosystems. Hay que hacer a este párrafo más general, y reducir la importancia del asunto alpino, que no deja de ser un ejemplo de ecosistema. O sea, hay que empezar el párrafo con las implicaciones que puede tener la “functional intraspecific variation in base water potential” para las plantas en general, luego para las plantas de water-limited ecosystems, y luego para las alpinas mediterráneas como ejemplo. Podemos aprovechar para desarrollar la idea que la water tolerance puede tener efectos en la fenología/timing de la germinación, en el éxito reproductivo (éxito de germinación y éxito del establecimiento de plántulas) y por tanto en último término efecto sobre la individual fitness.</w:t>
      </w:r>
    </w:p>
  </w:comment>
  <w:comment w:id="5" w:author="Borja J-A" w:date="2024-02-13T12:26:00Z" w:initials="BJ">
    <w:p w14:paraId="77853637" w14:textId="0F7D19C1" w:rsidR="008322C9" w:rsidRDefault="008322C9" w:rsidP="008322C9">
      <w:pPr>
        <w:pStyle w:val="Textocomentario"/>
      </w:pPr>
      <w:r>
        <w:rPr>
          <w:rStyle w:val="Refdecomentario"/>
        </w:rPr>
        <w:annotationRef/>
      </w:r>
      <w:r>
        <w:t>I would move this paragraph to the Results</w:t>
      </w:r>
    </w:p>
  </w:comment>
  <w:comment w:id="6" w:author="CLARA ESPINOSA DEL ALBA" w:date="2024-02-15T10:28:00Z" w:initials="CE">
    <w:p w14:paraId="28DB0F02" w14:textId="77777777" w:rsidR="00916B31" w:rsidRDefault="00CA2004" w:rsidP="00916B31">
      <w:pPr>
        <w:pStyle w:val="Textocomentario"/>
      </w:pPr>
      <w:r>
        <w:rPr>
          <w:rStyle w:val="Refdecomentario"/>
        </w:rPr>
        <w:annotationRef/>
      </w:r>
      <w:r w:rsidR="00916B31">
        <w:t>I would keep it here because is part of the description of the field sites. Also fits the figure scheme we propose</w:t>
      </w:r>
    </w:p>
  </w:comment>
  <w:comment w:id="7" w:author="EDUARDO FERNANDEZ PASCUAL" w:date="2024-03-05T09:35:00Z" w:initials="EF">
    <w:p w14:paraId="23724E4E" w14:textId="77777777" w:rsidR="00263E4D" w:rsidRDefault="00263E4D" w:rsidP="00263E4D">
      <w:pPr>
        <w:pStyle w:val="Textocomentario"/>
      </w:pPr>
      <w:r>
        <w:rPr>
          <w:rStyle w:val="Refdecomentario"/>
        </w:rPr>
        <w:annotationRef/>
      </w:r>
      <w:r>
        <w:t>I agree to keep it in the methods as a description of the sites</w:t>
      </w:r>
    </w:p>
  </w:comment>
  <w:comment w:id="8" w:author="CLARA ESPINOSA DEL ALBA" w:date="2024-02-15T10:37:00Z" w:initials="CE">
    <w:p w14:paraId="34112EFF" w14:textId="448BF789" w:rsidR="00A7486C" w:rsidRDefault="00A7486C" w:rsidP="00A7486C">
      <w:pPr>
        <w:pStyle w:val="Textocomentario"/>
      </w:pPr>
      <w:r>
        <w:rPr>
          <w:rStyle w:val="Refdecomentario"/>
        </w:rPr>
        <w:annotationRef/>
      </w:r>
      <w:r>
        <w:t>Borja comment: This is fine, but I expect concerns from the reviewers about that. This is a methodological weakness, we need to anticipate potential comments and explain it well in the Discussion.</w:t>
      </w:r>
    </w:p>
  </w:comment>
  <w:comment w:id="9" w:author="EDUARDO FERNANDEZ PASCUAL" w:date="2024-03-05T09:37:00Z" w:initials="EF">
    <w:p w14:paraId="30890E81" w14:textId="77777777" w:rsidR="004C53E1" w:rsidRDefault="004C53E1" w:rsidP="004C53E1">
      <w:pPr>
        <w:pStyle w:val="Textocomentario"/>
      </w:pPr>
      <w:r>
        <w:rPr>
          <w:rStyle w:val="Refdecomentario"/>
        </w:rPr>
        <w:annotationRef/>
      </w:r>
      <w:r>
        <w:t>Sí, creo que habría que (1) indicar aquí que se va a discutir en la discusión y (2) expandir un poco la justificación en la discusión</w:t>
      </w:r>
    </w:p>
  </w:comment>
  <w:comment w:id="10" w:author="EDUARDO FERNANDEZ PASCUAL" w:date="2024-03-05T12:03:00Z" w:initials="EF">
    <w:p w14:paraId="13D63CF0" w14:textId="77777777" w:rsidR="00A81903" w:rsidRDefault="00A81903" w:rsidP="00A81903">
      <w:pPr>
        <w:pStyle w:val="Textocomentario"/>
      </w:pPr>
      <w:r>
        <w:rPr>
          <w:rStyle w:val="Refdecomentario"/>
        </w:rPr>
        <w:annotationRef/>
      </w:r>
      <w:r>
        <w:t>Esta abreviatura se usa en algún otro sitio? SI no, no hace falta</w:t>
      </w:r>
    </w:p>
  </w:comment>
  <w:comment w:id="11" w:author="CLARA ESPINOSA DEL ALBA" w:date="2024-03-05T17:28:00Z" w:initials="CE">
    <w:p w14:paraId="51D0912A" w14:textId="77777777" w:rsidR="00C52435" w:rsidRDefault="00C52435" w:rsidP="00C52435">
      <w:pPr>
        <w:pStyle w:val="Textocomentario"/>
      </w:pPr>
      <w:r>
        <w:rPr>
          <w:rStyle w:val="Refdecomentario"/>
        </w:rPr>
        <w:annotationRef/>
      </w:r>
      <w:r>
        <w:t>En el eje del gráfico de la figura 3</w:t>
      </w:r>
    </w:p>
  </w:comment>
  <w:comment w:id="12" w:author="Borja J-A" w:date="2024-02-13T13:03:00Z" w:initials="BJ">
    <w:p w14:paraId="5AECDF93" w14:textId="5B7FD8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13" w:author="EDUARDO FERNANDEZ PASCUAL" w:date="2024-03-05T09:39:00Z" w:initials="EF">
    <w:p w14:paraId="23111F78" w14:textId="77777777" w:rsidR="005540B8" w:rsidRDefault="005540B8" w:rsidP="005540B8">
      <w:pPr>
        <w:pStyle w:val="Textocomentario"/>
      </w:pPr>
      <w:r>
        <w:rPr>
          <w:rStyle w:val="Refdecomentario"/>
        </w:rPr>
        <w:annotationRef/>
      </w:r>
      <w:r>
        <w:t>Agreed pero hay que buscar una palabra que nos sirva, no podemos usar “different microclimatic conditions” cada vez que nos refiramos a las “subpopulations”</w:t>
      </w:r>
    </w:p>
  </w:comment>
  <w:comment w:id="14" w:author="Borja J-A" w:date="2024-02-13T13:11:00Z" w:initials="BJ">
    <w:p w14:paraId="4CBD5CC5" w14:textId="03BAA3EC"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15" w:author="EDUARDO FERNANDEZ PASCUAL" w:date="2024-03-05T09:29:00Z" w:initials="EF">
    <w:p w14:paraId="3E12BF0A" w14:textId="200BBF7A" w:rsidR="002D110A" w:rsidRDefault="00291E15" w:rsidP="002D110A">
      <w:pPr>
        <w:pStyle w:val="Textocomentario"/>
      </w:pPr>
      <w:r>
        <w:rPr>
          <w:rStyle w:val="Refdecomentario"/>
        </w:rPr>
        <w:annotationRef/>
      </w:r>
      <w:r w:rsidR="002D110A">
        <w:t>Este punto puedes desarrollarlo un poco más, reincidiendo en que testamos la relación agua-temperatura para los puntos que teníamos y que salió significativa, que el calor y el estrés hídrico están relacionados porque el calor aumenta la evapotranspiración, que en los sitios de calor hay también menos nieve y por tanto menos aporte de agua al suelo...</w:t>
      </w:r>
    </w:p>
  </w:comment>
  <w:comment w:id="16" w:author="Diana María Cruz Tejada" w:date="2024-02-08T21:31:00Z" w:initials="DC">
    <w:p w14:paraId="3296D516" w14:textId="4338304C" w:rsidR="0000029D" w:rsidRDefault="0000029D" w:rsidP="0000029D">
      <w:pPr>
        <w:pStyle w:val="Textocomentario"/>
      </w:pPr>
      <w:r>
        <w:rPr>
          <w:rStyle w:val="Refdecomentario"/>
        </w:rPr>
        <w:annotationRef/>
      </w:r>
      <w:r w:rsidRPr="00C51647">
        <w:t>I think this could be aalways a limitation in watever experiment., but if we have tested that there are no differences of using alternating or constant temperatures… should we mention this as a limitation?</w:t>
      </w:r>
    </w:p>
  </w:comment>
  <w:comment w:id="17"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18"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19" w:author="Diana María Cruz Tejada" w:date="2024-02-08T21:32:00Z" w:initials="DC">
    <w:p w14:paraId="11018529" w14:textId="09D4932A" w:rsidR="0000029D" w:rsidRDefault="0000029D" w:rsidP="0000029D">
      <w:pPr>
        <w:pStyle w:val="Textocomentario"/>
      </w:pPr>
      <w:r>
        <w:rPr>
          <w:rStyle w:val="Refdecomentario"/>
        </w:rPr>
        <w:annotationRef/>
      </w:r>
      <w:r w:rsidRPr="00C51647">
        <w:t>Saying like this seems that we did everything wrong!</w:t>
      </w:r>
    </w:p>
  </w:comment>
  <w:comment w:id="20" w:author="CLARA ESPINOSA DEL ALBA" w:date="2024-02-09T10:44:00Z" w:initials="CE">
    <w:p w14:paraId="5DF030F1" w14:textId="77777777" w:rsidR="003666B9" w:rsidRDefault="00FA4E3D" w:rsidP="003666B9">
      <w:pPr>
        <w:pStyle w:val="Textocomentario"/>
      </w:pPr>
      <w:r>
        <w:rPr>
          <w:rStyle w:val="Refdecomentario"/>
        </w:rPr>
        <w:annotationRef/>
      </w:r>
      <w:r w:rsidR="003666B9">
        <w:t>I think is good to say that field assumptions based on lab results should be done carefully, but there is no consensus on the best way to test water stress in germination, where you need to see the radicle emerge</w:t>
      </w:r>
    </w:p>
  </w:comment>
  <w:comment w:id="21" w:author="EDUARDO FERNANDEZ PASCUAL" w:date="2024-03-05T09:33:00Z" w:initials="EF">
    <w:p w14:paraId="3909E161" w14:textId="77777777" w:rsidR="005D5AF0" w:rsidRDefault="005D5AF0" w:rsidP="005D5AF0">
      <w:pPr>
        <w:pStyle w:val="Textocomentario"/>
      </w:pPr>
      <w:r>
        <w:rPr>
          <w:rStyle w:val="Refdecomentario"/>
        </w:rPr>
        <w:annotationRef/>
      </w:r>
      <w:r>
        <w:t>I agree with Clara</w:t>
      </w:r>
    </w:p>
  </w:comment>
  <w:comment w:id="22" w:author="Borja J-A" w:date="2024-02-13T13:20:00Z" w:initials="BJ">
    <w:p w14:paraId="536AE744" w14:textId="2370DAE6" w:rsidR="009F63D5" w:rsidRDefault="009F63D5" w:rsidP="009F63D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23" w:author="Borja J-A" w:date="2024-02-13T12:59:00Z" w:initials="BJ">
    <w:p w14:paraId="100B6AE6" w14:textId="00BBEFF6" w:rsidR="00382A37" w:rsidRPr="00C51647" w:rsidRDefault="00382A37" w:rsidP="00382A37">
      <w:pPr>
        <w:pStyle w:val="Textocomentario"/>
        <w:rPr>
          <w:lang w:val="es-ES"/>
        </w:rPr>
      </w:pPr>
      <w:r>
        <w:rPr>
          <w:rStyle w:val="Refdecomentario"/>
        </w:rPr>
        <w:annotationRef/>
      </w:r>
      <w:r w:rsidRPr="00C51647">
        <w:rPr>
          <w:lang w:val="es-ES"/>
        </w:rPr>
        <w:t>Llevar la tabla al Apéndice</w:t>
      </w:r>
    </w:p>
  </w:comment>
  <w:comment w:id="24" w:author="CLARA ESPINOSA DEL ALBA" w:date="2024-02-15T12:56:00Z" w:initials="CE">
    <w:p w14:paraId="5FDF36E9" w14:textId="77777777" w:rsidR="00A15430" w:rsidRPr="00C51647" w:rsidRDefault="00A15430" w:rsidP="00A15430">
      <w:pPr>
        <w:pStyle w:val="Textocomentario"/>
        <w:rPr>
          <w:lang w:val="es-ES"/>
        </w:rPr>
      </w:pPr>
      <w:r>
        <w:rPr>
          <w:rStyle w:val="Refdecomentario"/>
        </w:rPr>
        <w:annotationRef/>
      </w:r>
      <w:r w:rsidRPr="00C51647">
        <w:rPr>
          <w:lang w:val="es-ES"/>
        </w:rPr>
        <w:t>Prefiero en el texto porque permite ver que subpoblaciones están en que tratamientos a parte de los resultados de los modelos</w:t>
      </w:r>
    </w:p>
  </w:comment>
  <w:comment w:id="25" w:author="EDUARDO FERNANDEZ PASCUAL" w:date="2024-03-05T09:34:00Z" w:initials="EF">
    <w:p w14:paraId="1B11B01B" w14:textId="77777777" w:rsidR="00F97AE7" w:rsidRDefault="00F97AE7" w:rsidP="00F97AE7">
      <w:pPr>
        <w:pStyle w:val="Textocomentario"/>
      </w:pPr>
      <w:r>
        <w:rPr>
          <w:rStyle w:val="Refdecomentario"/>
        </w:rPr>
        <w:annotationRef/>
      </w:r>
      <w:r>
        <w:t>La tabla es importante porque al final estos son los functional traits que hemos medido para las populations. Es información útil para otros estudios e.g. meta-análisis</w:t>
      </w:r>
    </w:p>
  </w:comment>
  <w:comment w:id="26" w:author="Diana María Cruz Tejada" w:date="2024-02-08T21:42:00Z" w:initials="DC">
    <w:p w14:paraId="2BBA2079" w14:textId="4BF9FC18" w:rsidR="006A4E20" w:rsidRPr="00C51647" w:rsidRDefault="006A4E20" w:rsidP="006A4E20">
      <w:pPr>
        <w:pStyle w:val="Textocomentario"/>
        <w:rPr>
          <w:lang w:val="es-ES"/>
        </w:rPr>
      </w:pPr>
      <w:r>
        <w:rPr>
          <w:rStyle w:val="Refdecomentario"/>
        </w:rPr>
        <w:annotationRef/>
      </w:r>
      <w:r w:rsidRPr="00C51647">
        <w:t xml:space="preserve">Should we explain to what correspond each point?.. </w:t>
      </w:r>
      <w:r>
        <w:rPr>
          <w:lang w:val="es-CO"/>
        </w:rPr>
        <w:t>Es decir, son los summits pero son varios puntos de cada uno, no?</w:t>
      </w:r>
    </w:p>
  </w:comment>
  <w:comment w:id="27" w:author="CLARA ESPINOSA DEL ALBA" w:date="2024-02-09T10:54:00Z" w:initials="CE">
    <w:p w14:paraId="249ACFA9" w14:textId="77777777" w:rsidR="00F020DD" w:rsidRPr="00C51647" w:rsidRDefault="00F020DD" w:rsidP="00F020DD">
      <w:pPr>
        <w:pStyle w:val="Textocomentario"/>
        <w:rPr>
          <w:lang w:val="es-ES"/>
        </w:rPr>
      </w:pPr>
      <w:r>
        <w:rPr>
          <w:rStyle w:val="Refdecomentario"/>
        </w:rPr>
        <w:annotationRef/>
      </w:r>
      <w:r w:rsidRPr="00C51647">
        <w:rPr>
          <w:lang w:val="es-ES"/>
        </w:rPr>
        <w:t>Porque tenemos varios años de datos!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3C3826" w15:done="0"/>
  <w15:commentEx w15:paraId="189E4901" w15:paraIdParent="263C3826" w15:done="0"/>
  <w15:commentEx w15:paraId="60FFA0B8" w15:done="1"/>
  <w15:commentEx w15:paraId="77853637" w15:done="0"/>
  <w15:commentEx w15:paraId="28DB0F02" w15:paraIdParent="77853637" w15:done="0"/>
  <w15:commentEx w15:paraId="23724E4E" w15:paraIdParent="77853637" w15:done="0"/>
  <w15:commentEx w15:paraId="34112EFF" w15:done="0"/>
  <w15:commentEx w15:paraId="30890E81" w15:paraIdParent="34112EFF" w15:done="0"/>
  <w15:commentEx w15:paraId="13D63CF0" w15:done="0"/>
  <w15:commentEx w15:paraId="51D0912A" w15:paraIdParent="13D63CF0" w15:done="0"/>
  <w15:commentEx w15:paraId="5AECDF93" w15:done="0"/>
  <w15:commentEx w15:paraId="23111F78" w15:paraIdParent="5AECDF93" w15:done="0"/>
  <w15:commentEx w15:paraId="4CBD5CC5" w15:done="1"/>
  <w15:commentEx w15:paraId="3E12BF0A" w15:done="1"/>
  <w15:commentEx w15:paraId="3296D516" w15:done="1"/>
  <w15:commentEx w15:paraId="77452C5E" w15:paraIdParent="3296D516" w15:done="1"/>
  <w15:commentEx w15:paraId="020A2572" w15:paraIdParent="3296D516" w15:done="1"/>
  <w15:commentEx w15:paraId="11018529" w15:done="1"/>
  <w15:commentEx w15:paraId="5DF030F1" w15:paraIdParent="11018529" w15:done="1"/>
  <w15:commentEx w15:paraId="3909E161" w15:paraIdParent="11018529" w15:done="1"/>
  <w15:commentEx w15:paraId="536AE744" w15:done="1"/>
  <w15:commentEx w15:paraId="100B6AE6" w15:done="0"/>
  <w15:commentEx w15:paraId="5FDF36E9" w15:paraIdParent="100B6AE6" w15:done="0"/>
  <w15:commentEx w15:paraId="1B11B01B" w15:paraIdParent="100B6AE6" w15:done="0"/>
  <w15:commentEx w15:paraId="2BBA2079" w15:done="0"/>
  <w15:commentEx w15:paraId="249ACFA9" w15:paraIdParent="2BBA2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FF8D6A" w16cex:dateUtc="2024-03-05T12:37:00Z"/>
  <w16cex:commentExtensible w16cex:durableId="61023A8F" w16cex:dateUtc="2024-03-05T16:15:00Z"/>
  <w16cex:commentExtensible w16cex:durableId="504CC367" w16cex:dateUtc="2024-03-05T09:50:00Z"/>
  <w16cex:commentExtensible w16cex:durableId="03A2A092" w16cex:dateUtc="2024-02-13T11:26:00Z"/>
  <w16cex:commentExtensible w16cex:durableId="2968F340" w16cex:dateUtc="2024-02-15T09:28:00Z"/>
  <w16cex:commentExtensible w16cex:durableId="3258A30A" w16cex:dateUtc="2024-03-05T08:35:00Z"/>
  <w16cex:commentExtensible w16cex:durableId="53B3010D" w16cex:dateUtc="2024-02-15T09:37:00Z"/>
  <w16cex:commentExtensible w16cex:durableId="1578FED2" w16cex:dateUtc="2024-03-05T08:37:00Z"/>
  <w16cex:commentExtensible w16cex:durableId="0E30DDCD" w16cex:dateUtc="2024-03-05T11:03:00Z"/>
  <w16cex:commentExtensible w16cex:durableId="4A604586" w16cex:dateUtc="2024-03-05T16:28:00Z"/>
  <w16cex:commentExtensible w16cex:durableId="72A74288" w16cex:dateUtc="2024-02-13T12:03:00Z"/>
  <w16cex:commentExtensible w16cex:durableId="6779D00E" w16cex:dateUtc="2024-03-05T08:39:00Z"/>
  <w16cex:commentExtensible w16cex:durableId="67541A38" w16cex:dateUtc="2024-02-13T12:11:00Z"/>
  <w16cex:commentExtensible w16cex:durableId="2FBF9EA3" w16cex:dateUtc="2024-03-05T08:29: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4EB1D2E" w16cex:dateUtc="2024-03-05T08:33:00Z"/>
  <w16cex:commentExtensible w16cex:durableId="33322D66" w16cex:dateUtc="2024-02-13T12:20:00Z"/>
  <w16cex:commentExtensible w16cex:durableId="5A7BCF37" w16cex:dateUtc="2024-02-13T11:59:00Z"/>
  <w16cex:commentExtensible w16cex:durableId="647136F8" w16cex:dateUtc="2024-02-15T11:56:00Z"/>
  <w16cex:commentExtensible w16cex:durableId="19829AFD" w16cex:dateUtc="2024-03-05T08:34:00Z"/>
  <w16cex:commentExtensible w16cex:durableId="0120914D" w16cex:dateUtc="2024-02-08T21:42:00Z"/>
  <w16cex:commentExtensible w16cex:durableId="196AE417" w16cex:dateUtc="2024-02-09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3C3826" w16cid:durableId="78FF8D6A"/>
  <w16cid:commentId w16cid:paraId="189E4901" w16cid:durableId="61023A8F"/>
  <w16cid:commentId w16cid:paraId="60FFA0B8" w16cid:durableId="504CC367"/>
  <w16cid:commentId w16cid:paraId="77853637" w16cid:durableId="03A2A092"/>
  <w16cid:commentId w16cid:paraId="28DB0F02" w16cid:durableId="2968F340"/>
  <w16cid:commentId w16cid:paraId="23724E4E" w16cid:durableId="3258A30A"/>
  <w16cid:commentId w16cid:paraId="34112EFF" w16cid:durableId="53B3010D"/>
  <w16cid:commentId w16cid:paraId="30890E81" w16cid:durableId="1578FED2"/>
  <w16cid:commentId w16cid:paraId="13D63CF0" w16cid:durableId="0E30DDCD"/>
  <w16cid:commentId w16cid:paraId="51D0912A" w16cid:durableId="4A604586"/>
  <w16cid:commentId w16cid:paraId="5AECDF93" w16cid:durableId="72A74288"/>
  <w16cid:commentId w16cid:paraId="23111F78" w16cid:durableId="6779D00E"/>
  <w16cid:commentId w16cid:paraId="4CBD5CC5" w16cid:durableId="67541A38"/>
  <w16cid:commentId w16cid:paraId="3E12BF0A" w16cid:durableId="2FBF9EA3"/>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3909E161" w16cid:durableId="34EB1D2E"/>
  <w16cid:commentId w16cid:paraId="536AE744" w16cid:durableId="33322D66"/>
  <w16cid:commentId w16cid:paraId="100B6AE6" w16cid:durableId="5A7BCF37"/>
  <w16cid:commentId w16cid:paraId="5FDF36E9" w16cid:durableId="647136F8"/>
  <w16cid:commentId w16cid:paraId="1B11B01B" w16cid:durableId="19829AFD"/>
  <w16cid:commentId w16cid:paraId="2BBA2079" w16cid:durableId="0120914D"/>
  <w16cid:commentId w16cid:paraId="249ACFA9" w16cid:durableId="196AE4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6944B" w14:textId="77777777" w:rsidR="00E8619B" w:rsidRDefault="00E8619B" w:rsidP="00F436FD">
      <w:pPr>
        <w:spacing w:after="0" w:line="240" w:lineRule="auto"/>
      </w:pPr>
      <w:r>
        <w:separator/>
      </w:r>
    </w:p>
  </w:endnote>
  <w:endnote w:type="continuationSeparator" w:id="0">
    <w:p w14:paraId="3E8A8960" w14:textId="77777777" w:rsidR="00E8619B" w:rsidRDefault="00E8619B" w:rsidP="00F436FD">
      <w:pPr>
        <w:spacing w:after="0" w:line="240" w:lineRule="auto"/>
      </w:pPr>
      <w:r>
        <w:continuationSeparator/>
      </w:r>
    </w:p>
  </w:endnote>
  <w:endnote w:type="continuationNotice" w:id="1">
    <w:p w14:paraId="16EE2605" w14:textId="77777777" w:rsidR="00E8619B" w:rsidRDefault="00E861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EndPr/>
    <w:sdtContent>
      <w:p w14:paraId="3C63E713" w14:textId="7C3E04C8" w:rsidR="00F436FD" w:rsidRDefault="00F436FD">
        <w:pPr>
          <w:pStyle w:val="Piedepgina"/>
          <w:jc w:val="center"/>
        </w:pPr>
        <w:r>
          <w:fldChar w:fldCharType="begin"/>
        </w:r>
        <w:r>
          <w:instrText>PAGE   \* MERGEFORMAT</w:instrText>
        </w:r>
        <w:r>
          <w:fldChar w:fldCharType="separate"/>
        </w:r>
        <w:r w:rsidR="00C51647" w:rsidRPr="00C51647">
          <w:rPr>
            <w:noProof/>
            <w:lang w:val="es-ES"/>
          </w:rPr>
          <w:t>21</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54ED" w14:textId="77777777" w:rsidR="00E8619B" w:rsidRDefault="00E8619B" w:rsidP="00F436FD">
      <w:pPr>
        <w:spacing w:after="0" w:line="240" w:lineRule="auto"/>
      </w:pPr>
      <w:r>
        <w:separator/>
      </w:r>
    </w:p>
  </w:footnote>
  <w:footnote w:type="continuationSeparator" w:id="0">
    <w:p w14:paraId="08561F44" w14:textId="77777777" w:rsidR="00E8619B" w:rsidRDefault="00E8619B" w:rsidP="00F436FD">
      <w:pPr>
        <w:spacing w:after="0" w:line="240" w:lineRule="auto"/>
      </w:pPr>
      <w:r>
        <w:continuationSeparator/>
      </w:r>
    </w:p>
  </w:footnote>
  <w:footnote w:type="continuationNotice" w:id="1">
    <w:p w14:paraId="1CAC1FA2" w14:textId="77777777" w:rsidR="00E8619B" w:rsidRDefault="00E861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3994471">
    <w:abstractNumId w:val="3"/>
  </w:num>
  <w:num w:numId="2" w16cid:durableId="1455252609">
    <w:abstractNumId w:val="4"/>
  </w:num>
  <w:num w:numId="3" w16cid:durableId="55058814">
    <w:abstractNumId w:val="2"/>
  </w:num>
  <w:num w:numId="4" w16cid:durableId="875502540">
    <w:abstractNumId w:val="8"/>
  </w:num>
  <w:num w:numId="5" w16cid:durableId="702636239">
    <w:abstractNumId w:val="0"/>
  </w:num>
  <w:num w:numId="6" w16cid:durableId="1527712283">
    <w:abstractNumId w:val="7"/>
  </w:num>
  <w:num w:numId="7" w16cid:durableId="744910981">
    <w:abstractNumId w:val="5"/>
  </w:num>
  <w:num w:numId="8" w16cid:durableId="1884439430">
    <w:abstractNumId w:val="1"/>
  </w:num>
  <w:num w:numId="9" w16cid:durableId="60628144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FERNANDEZ PASCUAL">
    <w15:presenceInfo w15:providerId="AD" w15:userId="S::fernandezpeduardo@uniovi.es::0e8328ed-56ff-4d0a-9c6e-ed6996099a11"/>
  </w15:person>
  <w15:person w15:author="CLARA ESPINOSA DEL ALBA">
    <w15:presenceInfo w15:providerId="AD" w15:userId="S::espinosaclara@uniovi.es::56b0cbcd-66e9-4a2a-97b1-2aadcbcf6318"/>
  </w15:person>
  <w15:person w15:author="Borja J-A">
    <w15:presenceInfo w15:providerId="Windows Live" w15:userId="f0a7a681c0fd0112"/>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255"/>
    <w:rsid w:val="00002A8C"/>
    <w:rsid w:val="00002F49"/>
    <w:rsid w:val="0000337F"/>
    <w:rsid w:val="00003697"/>
    <w:rsid w:val="00003EB4"/>
    <w:rsid w:val="000041A0"/>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61DC"/>
    <w:rsid w:val="000178E0"/>
    <w:rsid w:val="00021590"/>
    <w:rsid w:val="00021EEE"/>
    <w:rsid w:val="00022206"/>
    <w:rsid w:val="00022585"/>
    <w:rsid w:val="00022A25"/>
    <w:rsid w:val="000233CB"/>
    <w:rsid w:val="00023A98"/>
    <w:rsid w:val="00023C42"/>
    <w:rsid w:val="00024CAA"/>
    <w:rsid w:val="00026AC9"/>
    <w:rsid w:val="00026B56"/>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7BE"/>
    <w:rsid w:val="00042E0F"/>
    <w:rsid w:val="00045824"/>
    <w:rsid w:val="00046632"/>
    <w:rsid w:val="00046B3B"/>
    <w:rsid w:val="0004769D"/>
    <w:rsid w:val="0004787B"/>
    <w:rsid w:val="00047993"/>
    <w:rsid w:val="00047EEF"/>
    <w:rsid w:val="0005063B"/>
    <w:rsid w:val="000506EA"/>
    <w:rsid w:val="0005082C"/>
    <w:rsid w:val="000514E6"/>
    <w:rsid w:val="00051E6C"/>
    <w:rsid w:val="00054313"/>
    <w:rsid w:val="00054E4D"/>
    <w:rsid w:val="00056064"/>
    <w:rsid w:val="000562D1"/>
    <w:rsid w:val="000569F8"/>
    <w:rsid w:val="0005705C"/>
    <w:rsid w:val="00057CC5"/>
    <w:rsid w:val="00061006"/>
    <w:rsid w:val="000648C1"/>
    <w:rsid w:val="00064DA0"/>
    <w:rsid w:val="00064ED2"/>
    <w:rsid w:val="000657F8"/>
    <w:rsid w:val="00066207"/>
    <w:rsid w:val="00066DF7"/>
    <w:rsid w:val="00066E13"/>
    <w:rsid w:val="00067218"/>
    <w:rsid w:val="00070AF5"/>
    <w:rsid w:val="00072CFD"/>
    <w:rsid w:val="000735CF"/>
    <w:rsid w:val="00073FEE"/>
    <w:rsid w:val="00074158"/>
    <w:rsid w:val="000742C5"/>
    <w:rsid w:val="0007532F"/>
    <w:rsid w:val="00076700"/>
    <w:rsid w:val="00077B68"/>
    <w:rsid w:val="00077DAB"/>
    <w:rsid w:val="00077F53"/>
    <w:rsid w:val="000807A1"/>
    <w:rsid w:val="000811EF"/>
    <w:rsid w:val="00082D4C"/>
    <w:rsid w:val="00083938"/>
    <w:rsid w:val="00084DCD"/>
    <w:rsid w:val="0008557E"/>
    <w:rsid w:val="00085721"/>
    <w:rsid w:val="00086133"/>
    <w:rsid w:val="00086A08"/>
    <w:rsid w:val="00086BDC"/>
    <w:rsid w:val="0008729A"/>
    <w:rsid w:val="00090862"/>
    <w:rsid w:val="00091334"/>
    <w:rsid w:val="00092A59"/>
    <w:rsid w:val="00093189"/>
    <w:rsid w:val="000933C0"/>
    <w:rsid w:val="00094E89"/>
    <w:rsid w:val="000956C0"/>
    <w:rsid w:val="00095A3C"/>
    <w:rsid w:val="00095CCB"/>
    <w:rsid w:val="00096970"/>
    <w:rsid w:val="00096BF4"/>
    <w:rsid w:val="00097802"/>
    <w:rsid w:val="00097C04"/>
    <w:rsid w:val="000A0222"/>
    <w:rsid w:val="000A15DB"/>
    <w:rsid w:val="000A3A4B"/>
    <w:rsid w:val="000A3CB1"/>
    <w:rsid w:val="000A4FF9"/>
    <w:rsid w:val="000A5090"/>
    <w:rsid w:val="000A51FB"/>
    <w:rsid w:val="000A5F58"/>
    <w:rsid w:val="000A65A2"/>
    <w:rsid w:val="000A7F37"/>
    <w:rsid w:val="000B054E"/>
    <w:rsid w:val="000B0612"/>
    <w:rsid w:val="000B07BA"/>
    <w:rsid w:val="000B0932"/>
    <w:rsid w:val="000B11C7"/>
    <w:rsid w:val="000B130D"/>
    <w:rsid w:val="000B15C0"/>
    <w:rsid w:val="000B1A2A"/>
    <w:rsid w:val="000B247E"/>
    <w:rsid w:val="000B370F"/>
    <w:rsid w:val="000B3B1D"/>
    <w:rsid w:val="000B4753"/>
    <w:rsid w:val="000B607F"/>
    <w:rsid w:val="000B611B"/>
    <w:rsid w:val="000B658C"/>
    <w:rsid w:val="000B7325"/>
    <w:rsid w:val="000C00D0"/>
    <w:rsid w:val="000C1D5E"/>
    <w:rsid w:val="000C23A4"/>
    <w:rsid w:val="000C2F63"/>
    <w:rsid w:val="000C3D3B"/>
    <w:rsid w:val="000C3EAB"/>
    <w:rsid w:val="000C427A"/>
    <w:rsid w:val="000C430A"/>
    <w:rsid w:val="000C47F0"/>
    <w:rsid w:val="000C7258"/>
    <w:rsid w:val="000C773F"/>
    <w:rsid w:val="000D09E5"/>
    <w:rsid w:val="000D11F6"/>
    <w:rsid w:val="000D1B7A"/>
    <w:rsid w:val="000D1FED"/>
    <w:rsid w:val="000D2460"/>
    <w:rsid w:val="000D24FB"/>
    <w:rsid w:val="000D34CE"/>
    <w:rsid w:val="000D61DA"/>
    <w:rsid w:val="000D64BE"/>
    <w:rsid w:val="000D6C01"/>
    <w:rsid w:val="000D6E39"/>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5B2"/>
    <w:rsid w:val="000F5A47"/>
    <w:rsid w:val="000F5C4B"/>
    <w:rsid w:val="000F5E9F"/>
    <w:rsid w:val="000F6852"/>
    <w:rsid w:val="000F771B"/>
    <w:rsid w:val="00100ECB"/>
    <w:rsid w:val="00101C98"/>
    <w:rsid w:val="00102943"/>
    <w:rsid w:val="00103488"/>
    <w:rsid w:val="00103812"/>
    <w:rsid w:val="001038A8"/>
    <w:rsid w:val="001040FE"/>
    <w:rsid w:val="00104EBE"/>
    <w:rsid w:val="001051D2"/>
    <w:rsid w:val="00105464"/>
    <w:rsid w:val="001055AD"/>
    <w:rsid w:val="001060FE"/>
    <w:rsid w:val="00106C88"/>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AC0"/>
    <w:rsid w:val="00117B97"/>
    <w:rsid w:val="00120EA5"/>
    <w:rsid w:val="0012133E"/>
    <w:rsid w:val="00121EC6"/>
    <w:rsid w:val="00123CDC"/>
    <w:rsid w:val="00123FF5"/>
    <w:rsid w:val="00124548"/>
    <w:rsid w:val="00125567"/>
    <w:rsid w:val="00125EEA"/>
    <w:rsid w:val="00125F10"/>
    <w:rsid w:val="00126118"/>
    <w:rsid w:val="001262AD"/>
    <w:rsid w:val="001265D3"/>
    <w:rsid w:val="00127AF9"/>
    <w:rsid w:val="00131116"/>
    <w:rsid w:val="00131718"/>
    <w:rsid w:val="00133D4F"/>
    <w:rsid w:val="001346D3"/>
    <w:rsid w:val="001348FB"/>
    <w:rsid w:val="0013517A"/>
    <w:rsid w:val="001354B9"/>
    <w:rsid w:val="00135BCD"/>
    <w:rsid w:val="00136BD2"/>
    <w:rsid w:val="00136BF7"/>
    <w:rsid w:val="00136DFB"/>
    <w:rsid w:val="00137268"/>
    <w:rsid w:val="001374DE"/>
    <w:rsid w:val="00137CA5"/>
    <w:rsid w:val="00137DFA"/>
    <w:rsid w:val="00141538"/>
    <w:rsid w:val="00141C21"/>
    <w:rsid w:val="00141FD4"/>
    <w:rsid w:val="00143028"/>
    <w:rsid w:val="00143588"/>
    <w:rsid w:val="00144D30"/>
    <w:rsid w:val="001455BE"/>
    <w:rsid w:val="001459B8"/>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B3"/>
    <w:rsid w:val="001576D5"/>
    <w:rsid w:val="0016001C"/>
    <w:rsid w:val="00162A03"/>
    <w:rsid w:val="001631D3"/>
    <w:rsid w:val="00163531"/>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171"/>
    <w:rsid w:val="0017435F"/>
    <w:rsid w:val="00174922"/>
    <w:rsid w:val="00174977"/>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A40"/>
    <w:rsid w:val="00191E9F"/>
    <w:rsid w:val="00191F73"/>
    <w:rsid w:val="001925E0"/>
    <w:rsid w:val="00193010"/>
    <w:rsid w:val="00193164"/>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254"/>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1F9"/>
    <w:rsid w:val="001D4E18"/>
    <w:rsid w:val="001D51BC"/>
    <w:rsid w:val="001D579C"/>
    <w:rsid w:val="001D5F8E"/>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069"/>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5F9B"/>
    <w:rsid w:val="002068BC"/>
    <w:rsid w:val="0021025F"/>
    <w:rsid w:val="00210260"/>
    <w:rsid w:val="0021242C"/>
    <w:rsid w:val="00212658"/>
    <w:rsid w:val="00213823"/>
    <w:rsid w:val="002143B7"/>
    <w:rsid w:val="00215C28"/>
    <w:rsid w:val="00216B59"/>
    <w:rsid w:val="00216D67"/>
    <w:rsid w:val="00217FC4"/>
    <w:rsid w:val="00217FC8"/>
    <w:rsid w:val="00220DBA"/>
    <w:rsid w:val="00221957"/>
    <w:rsid w:val="00221CB1"/>
    <w:rsid w:val="00222221"/>
    <w:rsid w:val="00222D5E"/>
    <w:rsid w:val="00223348"/>
    <w:rsid w:val="00223436"/>
    <w:rsid w:val="00223746"/>
    <w:rsid w:val="0022389F"/>
    <w:rsid w:val="00223D87"/>
    <w:rsid w:val="00223EE9"/>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727"/>
    <w:rsid w:val="00241824"/>
    <w:rsid w:val="00243540"/>
    <w:rsid w:val="002435F2"/>
    <w:rsid w:val="0024451B"/>
    <w:rsid w:val="00244E01"/>
    <w:rsid w:val="0024527D"/>
    <w:rsid w:val="00245EC2"/>
    <w:rsid w:val="00246BC6"/>
    <w:rsid w:val="00247BF4"/>
    <w:rsid w:val="002510A0"/>
    <w:rsid w:val="00254429"/>
    <w:rsid w:val="00254A95"/>
    <w:rsid w:val="0025517E"/>
    <w:rsid w:val="00255CB6"/>
    <w:rsid w:val="00256E80"/>
    <w:rsid w:val="00257513"/>
    <w:rsid w:val="00260CAF"/>
    <w:rsid w:val="00263E4D"/>
    <w:rsid w:val="00264BB4"/>
    <w:rsid w:val="00265928"/>
    <w:rsid w:val="00266DF2"/>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5ADF"/>
    <w:rsid w:val="002861E0"/>
    <w:rsid w:val="002874A2"/>
    <w:rsid w:val="00287621"/>
    <w:rsid w:val="00290862"/>
    <w:rsid w:val="00291508"/>
    <w:rsid w:val="00291B06"/>
    <w:rsid w:val="00291E15"/>
    <w:rsid w:val="0029341A"/>
    <w:rsid w:val="00294068"/>
    <w:rsid w:val="00294832"/>
    <w:rsid w:val="00294834"/>
    <w:rsid w:val="002951D2"/>
    <w:rsid w:val="002953D4"/>
    <w:rsid w:val="00295FA2"/>
    <w:rsid w:val="00297632"/>
    <w:rsid w:val="00297AED"/>
    <w:rsid w:val="00297CF9"/>
    <w:rsid w:val="002A03A8"/>
    <w:rsid w:val="002A0AE6"/>
    <w:rsid w:val="002A1A53"/>
    <w:rsid w:val="002A25C6"/>
    <w:rsid w:val="002A2D2A"/>
    <w:rsid w:val="002A369E"/>
    <w:rsid w:val="002A4326"/>
    <w:rsid w:val="002A48B2"/>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10A"/>
    <w:rsid w:val="002D1DC6"/>
    <w:rsid w:val="002D25CF"/>
    <w:rsid w:val="002D2B32"/>
    <w:rsid w:val="002D2C22"/>
    <w:rsid w:val="002D418A"/>
    <w:rsid w:val="002D423C"/>
    <w:rsid w:val="002D4282"/>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2EB"/>
    <w:rsid w:val="002E777F"/>
    <w:rsid w:val="002E7BF9"/>
    <w:rsid w:val="002F1265"/>
    <w:rsid w:val="002F27BC"/>
    <w:rsid w:val="002F3EA7"/>
    <w:rsid w:val="002F3ECB"/>
    <w:rsid w:val="002F4B59"/>
    <w:rsid w:val="002F4D6D"/>
    <w:rsid w:val="002F5ACD"/>
    <w:rsid w:val="002F6458"/>
    <w:rsid w:val="003000FD"/>
    <w:rsid w:val="00300329"/>
    <w:rsid w:val="00300656"/>
    <w:rsid w:val="00300DFE"/>
    <w:rsid w:val="00300F18"/>
    <w:rsid w:val="00301157"/>
    <w:rsid w:val="00303EBB"/>
    <w:rsid w:val="003051ED"/>
    <w:rsid w:val="003054EE"/>
    <w:rsid w:val="00305FA7"/>
    <w:rsid w:val="003068EC"/>
    <w:rsid w:val="00307F82"/>
    <w:rsid w:val="00310088"/>
    <w:rsid w:val="00310127"/>
    <w:rsid w:val="003110BE"/>
    <w:rsid w:val="0031128E"/>
    <w:rsid w:val="00311A0C"/>
    <w:rsid w:val="0031307F"/>
    <w:rsid w:val="003139B8"/>
    <w:rsid w:val="003146CF"/>
    <w:rsid w:val="00314871"/>
    <w:rsid w:val="00315530"/>
    <w:rsid w:val="00316211"/>
    <w:rsid w:val="00316C21"/>
    <w:rsid w:val="00317A21"/>
    <w:rsid w:val="00317AF9"/>
    <w:rsid w:val="003204A4"/>
    <w:rsid w:val="003204BD"/>
    <w:rsid w:val="00320CCA"/>
    <w:rsid w:val="0032135F"/>
    <w:rsid w:val="0032199D"/>
    <w:rsid w:val="003222CB"/>
    <w:rsid w:val="003224FB"/>
    <w:rsid w:val="00322A26"/>
    <w:rsid w:val="00323B58"/>
    <w:rsid w:val="003245DB"/>
    <w:rsid w:val="00324D6F"/>
    <w:rsid w:val="0032516F"/>
    <w:rsid w:val="003251DB"/>
    <w:rsid w:val="00325397"/>
    <w:rsid w:val="0032562B"/>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27"/>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82F"/>
    <w:rsid w:val="00376DED"/>
    <w:rsid w:val="003774AC"/>
    <w:rsid w:val="0037763F"/>
    <w:rsid w:val="0037766A"/>
    <w:rsid w:val="00377AC3"/>
    <w:rsid w:val="003807AB"/>
    <w:rsid w:val="0038203D"/>
    <w:rsid w:val="0038254B"/>
    <w:rsid w:val="0038277F"/>
    <w:rsid w:val="00382A37"/>
    <w:rsid w:val="00382DF7"/>
    <w:rsid w:val="003845EA"/>
    <w:rsid w:val="0038464B"/>
    <w:rsid w:val="003846A7"/>
    <w:rsid w:val="00384758"/>
    <w:rsid w:val="003851DF"/>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037"/>
    <w:rsid w:val="00394A21"/>
    <w:rsid w:val="00395661"/>
    <w:rsid w:val="003957C5"/>
    <w:rsid w:val="00395E4C"/>
    <w:rsid w:val="00395FB8"/>
    <w:rsid w:val="003961D7"/>
    <w:rsid w:val="00396FDC"/>
    <w:rsid w:val="00397C12"/>
    <w:rsid w:val="003A0BAC"/>
    <w:rsid w:val="003A298B"/>
    <w:rsid w:val="003A2EA1"/>
    <w:rsid w:val="003A2EE6"/>
    <w:rsid w:val="003A3B62"/>
    <w:rsid w:val="003A3E16"/>
    <w:rsid w:val="003A4997"/>
    <w:rsid w:val="003A572B"/>
    <w:rsid w:val="003A68B3"/>
    <w:rsid w:val="003A738A"/>
    <w:rsid w:val="003B020D"/>
    <w:rsid w:val="003B08F1"/>
    <w:rsid w:val="003B23A6"/>
    <w:rsid w:val="003B24A6"/>
    <w:rsid w:val="003B3572"/>
    <w:rsid w:val="003B3A5B"/>
    <w:rsid w:val="003B3F1F"/>
    <w:rsid w:val="003B4FF3"/>
    <w:rsid w:val="003B5386"/>
    <w:rsid w:val="003B7E16"/>
    <w:rsid w:val="003C038E"/>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1BA"/>
    <w:rsid w:val="003D6654"/>
    <w:rsid w:val="003D6C32"/>
    <w:rsid w:val="003D6C55"/>
    <w:rsid w:val="003D6F3E"/>
    <w:rsid w:val="003D7049"/>
    <w:rsid w:val="003D7513"/>
    <w:rsid w:val="003D7638"/>
    <w:rsid w:val="003E0377"/>
    <w:rsid w:val="003E0A95"/>
    <w:rsid w:val="003E1100"/>
    <w:rsid w:val="003E12FD"/>
    <w:rsid w:val="003E2A64"/>
    <w:rsid w:val="003E2F5D"/>
    <w:rsid w:val="003E45B6"/>
    <w:rsid w:val="003E538A"/>
    <w:rsid w:val="003E5AC1"/>
    <w:rsid w:val="003E5CB0"/>
    <w:rsid w:val="003E64F4"/>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CC"/>
    <w:rsid w:val="00401DED"/>
    <w:rsid w:val="00401EB1"/>
    <w:rsid w:val="00404C66"/>
    <w:rsid w:val="00404FF8"/>
    <w:rsid w:val="0040504F"/>
    <w:rsid w:val="00407BDE"/>
    <w:rsid w:val="00407C07"/>
    <w:rsid w:val="00411431"/>
    <w:rsid w:val="00411B5D"/>
    <w:rsid w:val="0041227D"/>
    <w:rsid w:val="004124FA"/>
    <w:rsid w:val="0041266F"/>
    <w:rsid w:val="00412843"/>
    <w:rsid w:val="00412DDA"/>
    <w:rsid w:val="00412E3F"/>
    <w:rsid w:val="00412FA8"/>
    <w:rsid w:val="004132C3"/>
    <w:rsid w:val="00414D0A"/>
    <w:rsid w:val="00415285"/>
    <w:rsid w:val="004154BA"/>
    <w:rsid w:val="00415C96"/>
    <w:rsid w:val="0041612A"/>
    <w:rsid w:val="00416A70"/>
    <w:rsid w:val="00417006"/>
    <w:rsid w:val="00417D2E"/>
    <w:rsid w:val="00417D34"/>
    <w:rsid w:val="00420144"/>
    <w:rsid w:val="00420520"/>
    <w:rsid w:val="00420DDE"/>
    <w:rsid w:val="004211BA"/>
    <w:rsid w:val="00421536"/>
    <w:rsid w:val="00422A12"/>
    <w:rsid w:val="0042344C"/>
    <w:rsid w:val="00424230"/>
    <w:rsid w:val="0042434E"/>
    <w:rsid w:val="0042467D"/>
    <w:rsid w:val="00426DDC"/>
    <w:rsid w:val="0042715C"/>
    <w:rsid w:val="00427425"/>
    <w:rsid w:val="00430028"/>
    <w:rsid w:val="00430A60"/>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956"/>
    <w:rsid w:val="00445E0A"/>
    <w:rsid w:val="00446E6B"/>
    <w:rsid w:val="00447157"/>
    <w:rsid w:val="00447FB4"/>
    <w:rsid w:val="004512FF"/>
    <w:rsid w:val="004521A0"/>
    <w:rsid w:val="00452DE4"/>
    <w:rsid w:val="00453893"/>
    <w:rsid w:val="004539C9"/>
    <w:rsid w:val="00454362"/>
    <w:rsid w:val="0045446F"/>
    <w:rsid w:val="00455073"/>
    <w:rsid w:val="00455977"/>
    <w:rsid w:val="00455E8D"/>
    <w:rsid w:val="00456182"/>
    <w:rsid w:val="00456306"/>
    <w:rsid w:val="00456F25"/>
    <w:rsid w:val="00461519"/>
    <w:rsid w:val="00461EB4"/>
    <w:rsid w:val="0046301F"/>
    <w:rsid w:val="00463903"/>
    <w:rsid w:val="00463D73"/>
    <w:rsid w:val="00464D56"/>
    <w:rsid w:val="0046523F"/>
    <w:rsid w:val="00465781"/>
    <w:rsid w:val="00465BEF"/>
    <w:rsid w:val="0046664F"/>
    <w:rsid w:val="004679EA"/>
    <w:rsid w:val="00467DE0"/>
    <w:rsid w:val="00467E54"/>
    <w:rsid w:val="00470240"/>
    <w:rsid w:val="00470B65"/>
    <w:rsid w:val="00471177"/>
    <w:rsid w:val="004713BF"/>
    <w:rsid w:val="00471D7F"/>
    <w:rsid w:val="00472632"/>
    <w:rsid w:val="004728FD"/>
    <w:rsid w:val="00472973"/>
    <w:rsid w:val="004752A6"/>
    <w:rsid w:val="00475789"/>
    <w:rsid w:val="00475A64"/>
    <w:rsid w:val="00475E03"/>
    <w:rsid w:val="00476EF1"/>
    <w:rsid w:val="00476FA1"/>
    <w:rsid w:val="00477249"/>
    <w:rsid w:val="004772C2"/>
    <w:rsid w:val="00477C9C"/>
    <w:rsid w:val="004801BE"/>
    <w:rsid w:val="00481049"/>
    <w:rsid w:val="0048107D"/>
    <w:rsid w:val="0048161B"/>
    <w:rsid w:val="0048168F"/>
    <w:rsid w:val="004825E5"/>
    <w:rsid w:val="00482DBD"/>
    <w:rsid w:val="00482DC9"/>
    <w:rsid w:val="00483B30"/>
    <w:rsid w:val="00483B49"/>
    <w:rsid w:val="00483CEA"/>
    <w:rsid w:val="00484418"/>
    <w:rsid w:val="004848D7"/>
    <w:rsid w:val="00485445"/>
    <w:rsid w:val="00485456"/>
    <w:rsid w:val="00485A04"/>
    <w:rsid w:val="00487070"/>
    <w:rsid w:val="004876DF"/>
    <w:rsid w:val="00490013"/>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015"/>
    <w:rsid w:val="004B2550"/>
    <w:rsid w:val="004B2DB9"/>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53E1"/>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193"/>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2BE"/>
    <w:rsid w:val="0050560E"/>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015F"/>
    <w:rsid w:val="005213B9"/>
    <w:rsid w:val="00521878"/>
    <w:rsid w:val="00521E2C"/>
    <w:rsid w:val="00522779"/>
    <w:rsid w:val="005242D9"/>
    <w:rsid w:val="00524446"/>
    <w:rsid w:val="00524E8A"/>
    <w:rsid w:val="00526365"/>
    <w:rsid w:val="00526D54"/>
    <w:rsid w:val="00526E75"/>
    <w:rsid w:val="00527413"/>
    <w:rsid w:val="00527C9C"/>
    <w:rsid w:val="00530105"/>
    <w:rsid w:val="005311C2"/>
    <w:rsid w:val="00533CCB"/>
    <w:rsid w:val="00534FDC"/>
    <w:rsid w:val="00536B3A"/>
    <w:rsid w:val="00536C9D"/>
    <w:rsid w:val="005401E5"/>
    <w:rsid w:val="0054059F"/>
    <w:rsid w:val="005409C6"/>
    <w:rsid w:val="00540DD3"/>
    <w:rsid w:val="00540F03"/>
    <w:rsid w:val="00541D9B"/>
    <w:rsid w:val="005433F2"/>
    <w:rsid w:val="00543647"/>
    <w:rsid w:val="00544504"/>
    <w:rsid w:val="00546281"/>
    <w:rsid w:val="005469E1"/>
    <w:rsid w:val="00547D00"/>
    <w:rsid w:val="005506AC"/>
    <w:rsid w:val="005509A6"/>
    <w:rsid w:val="00550F2A"/>
    <w:rsid w:val="0055100E"/>
    <w:rsid w:val="00551351"/>
    <w:rsid w:val="00551550"/>
    <w:rsid w:val="00552472"/>
    <w:rsid w:val="00553545"/>
    <w:rsid w:val="005540B8"/>
    <w:rsid w:val="00554969"/>
    <w:rsid w:val="00555D91"/>
    <w:rsid w:val="00556017"/>
    <w:rsid w:val="005561B8"/>
    <w:rsid w:val="0055693E"/>
    <w:rsid w:val="00557670"/>
    <w:rsid w:val="005607E6"/>
    <w:rsid w:val="005622E3"/>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2139"/>
    <w:rsid w:val="0057308D"/>
    <w:rsid w:val="0057396C"/>
    <w:rsid w:val="0057537C"/>
    <w:rsid w:val="005766CF"/>
    <w:rsid w:val="005773D7"/>
    <w:rsid w:val="0057743F"/>
    <w:rsid w:val="005805F7"/>
    <w:rsid w:val="00580C97"/>
    <w:rsid w:val="00582C98"/>
    <w:rsid w:val="005831E2"/>
    <w:rsid w:val="00583376"/>
    <w:rsid w:val="00585363"/>
    <w:rsid w:val="00585AA8"/>
    <w:rsid w:val="00585B7F"/>
    <w:rsid w:val="00585C17"/>
    <w:rsid w:val="00586DAF"/>
    <w:rsid w:val="0058788E"/>
    <w:rsid w:val="00587E63"/>
    <w:rsid w:val="00587E81"/>
    <w:rsid w:val="00590039"/>
    <w:rsid w:val="005907F1"/>
    <w:rsid w:val="00590DA9"/>
    <w:rsid w:val="00592987"/>
    <w:rsid w:val="00592CF3"/>
    <w:rsid w:val="00594B56"/>
    <w:rsid w:val="005954E3"/>
    <w:rsid w:val="00595972"/>
    <w:rsid w:val="005960EC"/>
    <w:rsid w:val="00596577"/>
    <w:rsid w:val="005966C8"/>
    <w:rsid w:val="00596825"/>
    <w:rsid w:val="005970FD"/>
    <w:rsid w:val="00597374"/>
    <w:rsid w:val="00597E85"/>
    <w:rsid w:val="00597F14"/>
    <w:rsid w:val="005A076E"/>
    <w:rsid w:val="005A1026"/>
    <w:rsid w:val="005A1035"/>
    <w:rsid w:val="005A1A1A"/>
    <w:rsid w:val="005A1B26"/>
    <w:rsid w:val="005A3030"/>
    <w:rsid w:val="005A3C56"/>
    <w:rsid w:val="005A40E4"/>
    <w:rsid w:val="005A433A"/>
    <w:rsid w:val="005A4AAD"/>
    <w:rsid w:val="005A5C83"/>
    <w:rsid w:val="005A5DCF"/>
    <w:rsid w:val="005A5E14"/>
    <w:rsid w:val="005A6399"/>
    <w:rsid w:val="005A7A51"/>
    <w:rsid w:val="005B00CF"/>
    <w:rsid w:val="005B0651"/>
    <w:rsid w:val="005B0CB6"/>
    <w:rsid w:val="005B1762"/>
    <w:rsid w:val="005B195B"/>
    <w:rsid w:val="005B1EE2"/>
    <w:rsid w:val="005C200F"/>
    <w:rsid w:val="005C29D7"/>
    <w:rsid w:val="005C38EB"/>
    <w:rsid w:val="005C45FA"/>
    <w:rsid w:val="005C4D1E"/>
    <w:rsid w:val="005C59EE"/>
    <w:rsid w:val="005C5CB6"/>
    <w:rsid w:val="005C6170"/>
    <w:rsid w:val="005C68C8"/>
    <w:rsid w:val="005C6E16"/>
    <w:rsid w:val="005C6E8F"/>
    <w:rsid w:val="005C7B06"/>
    <w:rsid w:val="005C7D56"/>
    <w:rsid w:val="005D00CF"/>
    <w:rsid w:val="005D0242"/>
    <w:rsid w:val="005D0785"/>
    <w:rsid w:val="005D1599"/>
    <w:rsid w:val="005D1748"/>
    <w:rsid w:val="005D20A6"/>
    <w:rsid w:val="005D380A"/>
    <w:rsid w:val="005D4588"/>
    <w:rsid w:val="005D5831"/>
    <w:rsid w:val="005D5AF0"/>
    <w:rsid w:val="005D6D8E"/>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715"/>
    <w:rsid w:val="005E693A"/>
    <w:rsid w:val="005E6D22"/>
    <w:rsid w:val="005E7394"/>
    <w:rsid w:val="005E779D"/>
    <w:rsid w:val="005F118A"/>
    <w:rsid w:val="005F1E59"/>
    <w:rsid w:val="005F22CD"/>
    <w:rsid w:val="005F301C"/>
    <w:rsid w:val="005F3596"/>
    <w:rsid w:val="005F4082"/>
    <w:rsid w:val="005F516D"/>
    <w:rsid w:val="005F5C10"/>
    <w:rsid w:val="005F6475"/>
    <w:rsid w:val="005F7323"/>
    <w:rsid w:val="005F751E"/>
    <w:rsid w:val="005F7540"/>
    <w:rsid w:val="005F7727"/>
    <w:rsid w:val="005F79C0"/>
    <w:rsid w:val="005F7BAD"/>
    <w:rsid w:val="00601EFA"/>
    <w:rsid w:val="006027DF"/>
    <w:rsid w:val="00603051"/>
    <w:rsid w:val="00603D27"/>
    <w:rsid w:val="00604239"/>
    <w:rsid w:val="006068A2"/>
    <w:rsid w:val="006071AA"/>
    <w:rsid w:val="00610560"/>
    <w:rsid w:val="00611266"/>
    <w:rsid w:val="00613597"/>
    <w:rsid w:val="006135EF"/>
    <w:rsid w:val="00614C56"/>
    <w:rsid w:val="006151C4"/>
    <w:rsid w:val="00615C59"/>
    <w:rsid w:val="00616320"/>
    <w:rsid w:val="00617F10"/>
    <w:rsid w:val="00621B2F"/>
    <w:rsid w:val="00621D64"/>
    <w:rsid w:val="00622957"/>
    <w:rsid w:val="00622A21"/>
    <w:rsid w:val="00622F0C"/>
    <w:rsid w:val="006233BE"/>
    <w:rsid w:val="006233EA"/>
    <w:rsid w:val="00623C11"/>
    <w:rsid w:val="0062431F"/>
    <w:rsid w:val="006243D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1E4C"/>
    <w:rsid w:val="0064385C"/>
    <w:rsid w:val="00643DCA"/>
    <w:rsid w:val="0064530B"/>
    <w:rsid w:val="00645601"/>
    <w:rsid w:val="00646941"/>
    <w:rsid w:val="0065070B"/>
    <w:rsid w:val="00651508"/>
    <w:rsid w:val="00651D4D"/>
    <w:rsid w:val="00652F38"/>
    <w:rsid w:val="006538CB"/>
    <w:rsid w:val="00653DB5"/>
    <w:rsid w:val="00654BAB"/>
    <w:rsid w:val="00655B6D"/>
    <w:rsid w:val="00655EAA"/>
    <w:rsid w:val="00656157"/>
    <w:rsid w:val="006561E2"/>
    <w:rsid w:val="0065695B"/>
    <w:rsid w:val="00660BE0"/>
    <w:rsid w:val="00660EFA"/>
    <w:rsid w:val="00661070"/>
    <w:rsid w:val="00661791"/>
    <w:rsid w:val="00661F23"/>
    <w:rsid w:val="00661FE2"/>
    <w:rsid w:val="00662737"/>
    <w:rsid w:val="00662985"/>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2D2A"/>
    <w:rsid w:val="00673365"/>
    <w:rsid w:val="00673918"/>
    <w:rsid w:val="00675A18"/>
    <w:rsid w:val="0067621E"/>
    <w:rsid w:val="0067627B"/>
    <w:rsid w:val="00677347"/>
    <w:rsid w:val="00677A92"/>
    <w:rsid w:val="00677BA3"/>
    <w:rsid w:val="00681263"/>
    <w:rsid w:val="006817D4"/>
    <w:rsid w:val="00681877"/>
    <w:rsid w:val="006818E9"/>
    <w:rsid w:val="006818EF"/>
    <w:rsid w:val="00681A8C"/>
    <w:rsid w:val="00681FCB"/>
    <w:rsid w:val="00682009"/>
    <w:rsid w:val="00683900"/>
    <w:rsid w:val="006845B5"/>
    <w:rsid w:val="00684EE4"/>
    <w:rsid w:val="0068503C"/>
    <w:rsid w:val="0068546B"/>
    <w:rsid w:val="006857C9"/>
    <w:rsid w:val="00685B37"/>
    <w:rsid w:val="00686976"/>
    <w:rsid w:val="00687F59"/>
    <w:rsid w:val="0069060F"/>
    <w:rsid w:val="00690746"/>
    <w:rsid w:val="006916E6"/>
    <w:rsid w:val="00691754"/>
    <w:rsid w:val="0069195C"/>
    <w:rsid w:val="006921C6"/>
    <w:rsid w:val="00692BC8"/>
    <w:rsid w:val="00692CD6"/>
    <w:rsid w:val="006952FA"/>
    <w:rsid w:val="00695D94"/>
    <w:rsid w:val="00695DA2"/>
    <w:rsid w:val="006961D8"/>
    <w:rsid w:val="00696728"/>
    <w:rsid w:val="00696AC9"/>
    <w:rsid w:val="00697E63"/>
    <w:rsid w:val="006A0006"/>
    <w:rsid w:val="006A01F4"/>
    <w:rsid w:val="006A043B"/>
    <w:rsid w:val="006A1150"/>
    <w:rsid w:val="006A130F"/>
    <w:rsid w:val="006A1614"/>
    <w:rsid w:val="006A2270"/>
    <w:rsid w:val="006A367F"/>
    <w:rsid w:val="006A3B04"/>
    <w:rsid w:val="006A3BFE"/>
    <w:rsid w:val="006A4E20"/>
    <w:rsid w:val="006A5A56"/>
    <w:rsid w:val="006A6026"/>
    <w:rsid w:val="006A69DE"/>
    <w:rsid w:val="006B02CF"/>
    <w:rsid w:val="006B0331"/>
    <w:rsid w:val="006B143D"/>
    <w:rsid w:val="006B185A"/>
    <w:rsid w:val="006B1B6C"/>
    <w:rsid w:val="006B2595"/>
    <w:rsid w:val="006B2FEC"/>
    <w:rsid w:val="006B33D3"/>
    <w:rsid w:val="006B343F"/>
    <w:rsid w:val="006B3BDB"/>
    <w:rsid w:val="006B4C06"/>
    <w:rsid w:val="006B52DA"/>
    <w:rsid w:val="006B57E2"/>
    <w:rsid w:val="006B5E66"/>
    <w:rsid w:val="006B63C1"/>
    <w:rsid w:val="006B7192"/>
    <w:rsid w:val="006B7596"/>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C24"/>
    <w:rsid w:val="006D0DD5"/>
    <w:rsid w:val="006D16CA"/>
    <w:rsid w:val="006D1ABD"/>
    <w:rsid w:val="006D1D20"/>
    <w:rsid w:val="006D1ECF"/>
    <w:rsid w:val="006D223E"/>
    <w:rsid w:val="006D2F9B"/>
    <w:rsid w:val="006D4776"/>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9B6"/>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07E9A"/>
    <w:rsid w:val="00711570"/>
    <w:rsid w:val="0071222C"/>
    <w:rsid w:val="007126BF"/>
    <w:rsid w:val="00713C2D"/>
    <w:rsid w:val="00716C3D"/>
    <w:rsid w:val="00716D42"/>
    <w:rsid w:val="00716E91"/>
    <w:rsid w:val="00717B20"/>
    <w:rsid w:val="00720EE9"/>
    <w:rsid w:val="00721DBE"/>
    <w:rsid w:val="00722455"/>
    <w:rsid w:val="00722C70"/>
    <w:rsid w:val="00722EEC"/>
    <w:rsid w:val="0072455A"/>
    <w:rsid w:val="00724CB9"/>
    <w:rsid w:val="00726A2D"/>
    <w:rsid w:val="00726D13"/>
    <w:rsid w:val="00727144"/>
    <w:rsid w:val="00727C95"/>
    <w:rsid w:val="00730140"/>
    <w:rsid w:val="00730463"/>
    <w:rsid w:val="00731F4F"/>
    <w:rsid w:val="007330B4"/>
    <w:rsid w:val="00733D0F"/>
    <w:rsid w:val="0073425E"/>
    <w:rsid w:val="00734B5B"/>
    <w:rsid w:val="0073601B"/>
    <w:rsid w:val="0073638D"/>
    <w:rsid w:val="00736D1B"/>
    <w:rsid w:val="00737879"/>
    <w:rsid w:val="0074171A"/>
    <w:rsid w:val="00741988"/>
    <w:rsid w:val="00743009"/>
    <w:rsid w:val="00743772"/>
    <w:rsid w:val="007440A6"/>
    <w:rsid w:val="007446DB"/>
    <w:rsid w:val="00745FF1"/>
    <w:rsid w:val="007465BC"/>
    <w:rsid w:val="007509F8"/>
    <w:rsid w:val="00750DF0"/>
    <w:rsid w:val="00751939"/>
    <w:rsid w:val="007542BA"/>
    <w:rsid w:val="007544A2"/>
    <w:rsid w:val="007557D5"/>
    <w:rsid w:val="00756D98"/>
    <w:rsid w:val="00756EA6"/>
    <w:rsid w:val="00757718"/>
    <w:rsid w:val="0075782F"/>
    <w:rsid w:val="00760876"/>
    <w:rsid w:val="00761216"/>
    <w:rsid w:val="007613DB"/>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3AF5"/>
    <w:rsid w:val="0079421B"/>
    <w:rsid w:val="00794CCE"/>
    <w:rsid w:val="007953EF"/>
    <w:rsid w:val="00795665"/>
    <w:rsid w:val="00796687"/>
    <w:rsid w:val="00797450"/>
    <w:rsid w:val="00797B47"/>
    <w:rsid w:val="00797D42"/>
    <w:rsid w:val="00797DEF"/>
    <w:rsid w:val="007A0AB2"/>
    <w:rsid w:val="007A0D7D"/>
    <w:rsid w:val="007A3D03"/>
    <w:rsid w:val="007A3D70"/>
    <w:rsid w:val="007A45A6"/>
    <w:rsid w:val="007A5222"/>
    <w:rsid w:val="007A5434"/>
    <w:rsid w:val="007A5ECB"/>
    <w:rsid w:val="007A6975"/>
    <w:rsid w:val="007A7DFA"/>
    <w:rsid w:val="007B08EC"/>
    <w:rsid w:val="007B1808"/>
    <w:rsid w:val="007B19CE"/>
    <w:rsid w:val="007B25BD"/>
    <w:rsid w:val="007B2628"/>
    <w:rsid w:val="007B3F61"/>
    <w:rsid w:val="007B4808"/>
    <w:rsid w:val="007B4AAE"/>
    <w:rsid w:val="007B4B90"/>
    <w:rsid w:val="007B5D3C"/>
    <w:rsid w:val="007B680B"/>
    <w:rsid w:val="007B69E6"/>
    <w:rsid w:val="007B6B05"/>
    <w:rsid w:val="007C0F72"/>
    <w:rsid w:val="007C0F93"/>
    <w:rsid w:val="007C2621"/>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0E5D"/>
    <w:rsid w:val="007E17BB"/>
    <w:rsid w:val="007E1997"/>
    <w:rsid w:val="007E35DE"/>
    <w:rsid w:val="007E3991"/>
    <w:rsid w:val="007E3C72"/>
    <w:rsid w:val="007E486B"/>
    <w:rsid w:val="007E6D59"/>
    <w:rsid w:val="007E7249"/>
    <w:rsid w:val="007E7BBE"/>
    <w:rsid w:val="007E7FB3"/>
    <w:rsid w:val="007F0446"/>
    <w:rsid w:val="007F1369"/>
    <w:rsid w:val="007F1D14"/>
    <w:rsid w:val="007F2991"/>
    <w:rsid w:val="007F29A7"/>
    <w:rsid w:val="007F2A29"/>
    <w:rsid w:val="007F4C31"/>
    <w:rsid w:val="007F5272"/>
    <w:rsid w:val="007F68FE"/>
    <w:rsid w:val="007F7284"/>
    <w:rsid w:val="007F7693"/>
    <w:rsid w:val="007F7BC9"/>
    <w:rsid w:val="0080038A"/>
    <w:rsid w:val="00800BB3"/>
    <w:rsid w:val="00801F2C"/>
    <w:rsid w:val="00803651"/>
    <w:rsid w:val="008039E6"/>
    <w:rsid w:val="00804E21"/>
    <w:rsid w:val="00805DEB"/>
    <w:rsid w:val="0080631C"/>
    <w:rsid w:val="00806788"/>
    <w:rsid w:val="00806CA6"/>
    <w:rsid w:val="00807ADB"/>
    <w:rsid w:val="008119A4"/>
    <w:rsid w:val="00812A5F"/>
    <w:rsid w:val="00813665"/>
    <w:rsid w:val="008136FC"/>
    <w:rsid w:val="008143C3"/>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894"/>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0DF4"/>
    <w:rsid w:val="00862683"/>
    <w:rsid w:val="00862A27"/>
    <w:rsid w:val="00862CB7"/>
    <w:rsid w:val="00862FA3"/>
    <w:rsid w:val="00863279"/>
    <w:rsid w:val="00865454"/>
    <w:rsid w:val="0086574D"/>
    <w:rsid w:val="00866305"/>
    <w:rsid w:val="0086750D"/>
    <w:rsid w:val="00870766"/>
    <w:rsid w:val="00870DB2"/>
    <w:rsid w:val="0087102B"/>
    <w:rsid w:val="0087123E"/>
    <w:rsid w:val="00871690"/>
    <w:rsid w:val="00871EBD"/>
    <w:rsid w:val="008721AA"/>
    <w:rsid w:val="00873910"/>
    <w:rsid w:val="008745B7"/>
    <w:rsid w:val="008752E7"/>
    <w:rsid w:val="00876E14"/>
    <w:rsid w:val="0088106A"/>
    <w:rsid w:val="00881D28"/>
    <w:rsid w:val="00882243"/>
    <w:rsid w:val="00882503"/>
    <w:rsid w:val="0088256E"/>
    <w:rsid w:val="008831D1"/>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13D"/>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6218"/>
    <w:rsid w:val="008A7AC3"/>
    <w:rsid w:val="008B161B"/>
    <w:rsid w:val="008B2BC9"/>
    <w:rsid w:val="008B2D7F"/>
    <w:rsid w:val="008B3A64"/>
    <w:rsid w:val="008B3D65"/>
    <w:rsid w:val="008B459E"/>
    <w:rsid w:val="008B4A91"/>
    <w:rsid w:val="008B55EB"/>
    <w:rsid w:val="008B6481"/>
    <w:rsid w:val="008B737F"/>
    <w:rsid w:val="008B7483"/>
    <w:rsid w:val="008C0AAF"/>
    <w:rsid w:val="008C1106"/>
    <w:rsid w:val="008C2B99"/>
    <w:rsid w:val="008C2CF9"/>
    <w:rsid w:val="008C3C88"/>
    <w:rsid w:val="008C3FCF"/>
    <w:rsid w:val="008C4724"/>
    <w:rsid w:val="008C4ECD"/>
    <w:rsid w:val="008C5A85"/>
    <w:rsid w:val="008C5EAF"/>
    <w:rsid w:val="008C6BC2"/>
    <w:rsid w:val="008C731B"/>
    <w:rsid w:val="008D0E31"/>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11C1"/>
    <w:rsid w:val="00902022"/>
    <w:rsid w:val="009022F5"/>
    <w:rsid w:val="009024D0"/>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5C79"/>
    <w:rsid w:val="00916B31"/>
    <w:rsid w:val="00916DBA"/>
    <w:rsid w:val="00920355"/>
    <w:rsid w:val="00920595"/>
    <w:rsid w:val="00921067"/>
    <w:rsid w:val="0092121A"/>
    <w:rsid w:val="00921C76"/>
    <w:rsid w:val="009221FF"/>
    <w:rsid w:val="00922FD6"/>
    <w:rsid w:val="0092494D"/>
    <w:rsid w:val="00927159"/>
    <w:rsid w:val="0093060E"/>
    <w:rsid w:val="00930B60"/>
    <w:rsid w:val="00930CCF"/>
    <w:rsid w:val="00932868"/>
    <w:rsid w:val="00932913"/>
    <w:rsid w:val="0093394D"/>
    <w:rsid w:val="0093575D"/>
    <w:rsid w:val="00936948"/>
    <w:rsid w:val="009374DB"/>
    <w:rsid w:val="0093767A"/>
    <w:rsid w:val="009407A0"/>
    <w:rsid w:val="00940CAA"/>
    <w:rsid w:val="00941147"/>
    <w:rsid w:val="009414F4"/>
    <w:rsid w:val="009419E8"/>
    <w:rsid w:val="0094268B"/>
    <w:rsid w:val="00943A5A"/>
    <w:rsid w:val="009443CD"/>
    <w:rsid w:val="00944875"/>
    <w:rsid w:val="00944C3B"/>
    <w:rsid w:val="0094530E"/>
    <w:rsid w:val="00945D8A"/>
    <w:rsid w:val="00947C68"/>
    <w:rsid w:val="00950E42"/>
    <w:rsid w:val="0095140F"/>
    <w:rsid w:val="00951D09"/>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22C2"/>
    <w:rsid w:val="00972EF6"/>
    <w:rsid w:val="00973D9B"/>
    <w:rsid w:val="00973FCC"/>
    <w:rsid w:val="0097414F"/>
    <w:rsid w:val="00974DFD"/>
    <w:rsid w:val="00976418"/>
    <w:rsid w:val="00976BCB"/>
    <w:rsid w:val="0098001B"/>
    <w:rsid w:val="0098069C"/>
    <w:rsid w:val="009809E6"/>
    <w:rsid w:val="0098123D"/>
    <w:rsid w:val="00981A0C"/>
    <w:rsid w:val="00982560"/>
    <w:rsid w:val="00982FF4"/>
    <w:rsid w:val="009839B4"/>
    <w:rsid w:val="00983C96"/>
    <w:rsid w:val="00984518"/>
    <w:rsid w:val="0098493E"/>
    <w:rsid w:val="00984D09"/>
    <w:rsid w:val="00985262"/>
    <w:rsid w:val="009854FD"/>
    <w:rsid w:val="0098558E"/>
    <w:rsid w:val="0098581D"/>
    <w:rsid w:val="009860C5"/>
    <w:rsid w:val="0098651D"/>
    <w:rsid w:val="00987BCF"/>
    <w:rsid w:val="0099019B"/>
    <w:rsid w:val="00990DE9"/>
    <w:rsid w:val="009915AF"/>
    <w:rsid w:val="0099207C"/>
    <w:rsid w:val="00993764"/>
    <w:rsid w:val="0099385C"/>
    <w:rsid w:val="00993BD2"/>
    <w:rsid w:val="00993CA1"/>
    <w:rsid w:val="00993CC8"/>
    <w:rsid w:val="0099413D"/>
    <w:rsid w:val="00994559"/>
    <w:rsid w:val="00995260"/>
    <w:rsid w:val="009955A3"/>
    <w:rsid w:val="009955F2"/>
    <w:rsid w:val="00996081"/>
    <w:rsid w:val="009968B7"/>
    <w:rsid w:val="00997479"/>
    <w:rsid w:val="009979AB"/>
    <w:rsid w:val="00997FB9"/>
    <w:rsid w:val="009A0102"/>
    <w:rsid w:val="009A0115"/>
    <w:rsid w:val="009A0203"/>
    <w:rsid w:val="009A04DC"/>
    <w:rsid w:val="009A09AB"/>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34D5"/>
    <w:rsid w:val="009B399F"/>
    <w:rsid w:val="009B3A1B"/>
    <w:rsid w:val="009B3DC5"/>
    <w:rsid w:val="009B4319"/>
    <w:rsid w:val="009B5118"/>
    <w:rsid w:val="009B647A"/>
    <w:rsid w:val="009B6660"/>
    <w:rsid w:val="009B6D67"/>
    <w:rsid w:val="009C088F"/>
    <w:rsid w:val="009C0BA3"/>
    <w:rsid w:val="009C0D58"/>
    <w:rsid w:val="009C0E64"/>
    <w:rsid w:val="009C142F"/>
    <w:rsid w:val="009C26E6"/>
    <w:rsid w:val="009C3913"/>
    <w:rsid w:val="009C3927"/>
    <w:rsid w:val="009D07E4"/>
    <w:rsid w:val="009D091F"/>
    <w:rsid w:val="009D0B6A"/>
    <w:rsid w:val="009D0D73"/>
    <w:rsid w:val="009D2480"/>
    <w:rsid w:val="009D2490"/>
    <w:rsid w:val="009D24C6"/>
    <w:rsid w:val="009D35F4"/>
    <w:rsid w:val="009D3D96"/>
    <w:rsid w:val="009D3E45"/>
    <w:rsid w:val="009D4D87"/>
    <w:rsid w:val="009D4EB3"/>
    <w:rsid w:val="009D5B99"/>
    <w:rsid w:val="009D667F"/>
    <w:rsid w:val="009D69F2"/>
    <w:rsid w:val="009D6BCE"/>
    <w:rsid w:val="009D6BEF"/>
    <w:rsid w:val="009E0037"/>
    <w:rsid w:val="009E0D3A"/>
    <w:rsid w:val="009E1664"/>
    <w:rsid w:val="009E1DE1"/>
    <w:rsid w:val="009E263C"/>
    <w:rsid w:val="009E28D2"/>
    <w:rsid w:val="009E3481"/>
    <w:rsid w:val="009E4603"/>
    <w:rsid w:val="009E6081"/>
    <w:rsid w:val="009E6375"/>
    <w:rsid w:val="009E6FD9"/>
    <w:rsid w:val="009F06D6"/>
    <w:rsid w:val="009F0D96"/>
    <w:rsid w:val="009F2271"/>
    <w:rsid w:val="009F2379"/>
    <w:rsid w:val="009F36FC"/>
    <w:rsid w:val="009F38BB"/>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3D2"/>
    <w:rsid w:val="00A026B7"/>
    <w:rsid w:val="00A02E99"/>
    <w:rsid w:val="00A032B7"/>
    <w:rsid w:val="00A03351"/>
    <w:rsid w:val="00A03390"/>
    <w:rsid w:val="00A041C3"/>
    <w:rsid w:val="00A05515"/>
    <w:rsid w:val="00A0684F"/>
    <w:rsid w:val="00A0765E"/>
    <w:rsid w:val="00A07ABE"/>
    <w:rsid w:val="00A07E74"/>
    <w:rsid w:val="00A10BBC"/>
    <w:rsid w:val="00A10E3D"/>
    <w:rsid w:val="00A10E7A"/>
    <w:rsid w:val="00A112C3"/>
    <w:rsid w:val="00A1132B"/>
    <w:rsid w:val="00A11407"/>
    <w:rsid w:val="00A11D71"/>
    <w:rsid w:val="00A11DAA"/>
    <w:rsid w:val="00A133EA"/>
    <w:rsid w:val="00A13525"/>
    <w:rsid w:val="00A13963"/>
    <w:rsid w:val="00A13C86"/>
    <w:rsid w:val="00A1471D"/>
    <w:rsid w:val="00A15422"/>
    <w:rsid w:val="00A15430"/>
    <w:rsid w:val="00A1562D"/>
    <w:rsid w:val="00A15D39"/>
    <w:rsid w:val="00A169FD"/>
    <w:rsid w:val="00A16A86"/>
    <w:rsid w:val="00A173B6"/>
    <w:rsid w:val="00A17B52"/>
    <w:rsid w:val="00A17F4D"/>
    <w:rsid w:val="00A200AA"/>
    <w:rsid w:val="00A202DC"/>
    <w:rsid w:val="00A21528"/>
    <w:rsid w:val="00A21712"/>
    <w:rsid w:val="00A229F2"/>
    <w:rsid w:val="00A2380D"/>
    <w:rsid w:val="00A244A6"/>
    <w:rsid w:val="00A24584"/>
    <w:rsid w:val="00A2477A"/>
    <w:rsid w:val="00A25A6B"/>
    <w:rsid w:val="00A260B7"/>
    <w:rsid w:val="00A27181"/>
    <w:rsid w:val="00A27CD5"/>
    <w:rsid w:val="00A27FD6"/>
    <w:rsid w:val="00A3050B"/>
    <w:rsid w:val="00A3062A"/>
    <w:rsid w:val="00A308AA"/>
    <w:rsid w:val="00A31D0B"/>
    <w:rsid w:val="00A31D4A"/>
    <w:rsid w:val="00A32648"/>
    <w:rsid w:val="00A32D47"/>
    <w:rsid w:val="00A33A08"/>
    <w:rsid w:val="00A3468E"/>
    <w:rsid w:val="00A34D78"/>
    <w:rsid w:val="00A35AC0"/>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1D76"/>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B18"/>
    <w:rsid w:val="00A65FC5"/>
    <w:rsid w:val="00A668CC"/>
    <w:rsid w:val="00A66D8B"/>
    <w:rsid w:val="00A66DB1"/>
    <w:rsid w:val="00A67D7B"/>
    <w:rsid w:val="00A67F84"/>
    <w:rsid w:val="00A71490"/>
    <w:rsid w:val="00A71C6F"/>
    <w:rsid w:val="00A72143"/>
    <w:rsid w:val="00A73212"/>
    <w:rsid w:val="00A7377D"/>
    <w:rsid w:val="00A73D0C"/>
    <w:rsid w:val="00A744DA"/>
    <w:rsid w:val="00A7486C"/>
    <w:rsid w:val="00A74AFC"/>
    <w:rsid w:val="00A750B6"/>
    <w:rsid w:val="00A75153"/>
    <w:rsid w:val="00A75CF9"/>
    <w:rsid w:val="00A76559"/>
    <w:rsid w:val="00A77DAD"/>
    <w:rsid w:val="00A77F71"/>
    <w:rsid w:val="00A80841"/>
    <w:rsid w:val="00A8148C"/>
    <w:rsid w:val="00A817C7"/>
    <w:rsid w:val="00A81903"/>
    <w:rsid w:val="00A819FA"/>
    <w:rsid w:val="00A81C91"/>
    <w:rsid w:val="00A81FBD"/>
    <w:rsid w:val="00A82178"/>
    <w:rsid w:val="00A82AD2"/>
    <w:rsid w:val="00A82F8F"/>
    <w:rsid w:val="00A83FE0"/>
    <w:rsid w:val="00A84799"/>
    <w:rsid w:val="00A84E30"/>
    <w:rsid w:val="00A84F49"/>
    <w:rsid w:val="00A8529D"/>
    <w:rsid w:val="00A86252"/>
    <w:rsid w:val="00A86C02"/>
    <w:rsid w:val="00A86C98"/>
    <w:rsid w:val="00A8767B"/>
    <w:rsid w:val="00A908F7"/>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69F"/>
    <w:rsid w:val="00AB1E98"/>
    <w:rsid w:val="00AB1F38"/>
    <w:rsid w:val="00AB2145"/>
    <w:rsid w:val="00AB3581"/>
    <w:rsid w:val="00AB4097"/>
    <w:rsid w:val="00AB444A"/>
    <w:rsid w:val="00AB5F36"/>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6BF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1450"/>
    <w:rsid w:val="00AF1961"/>
    <w:rsid w:val="00AF329C"/>
    <w:rsid w:val="00AF445A"/>
    <w:rsid w:val="00AF4FE8"/>
    <w:rsid w:val="00AF5C6A"/>
    <w:rsid w:val="00AF60ED"/>
    <w:rsid w:val="00AF68E0"/>
    <w:rsid w:val="00AF7845"/>
    <w:rsid w:val="00AF7CDF"/>
    <w:rsid w:val="00B00198"/>
    <w:rsid w:val="00B00CF4"/>
    <w:rsid w:val="00B013EC"/>
    <w:rsid w:val="00B014CD"/>
    <w:rsid w:val="00B01C5C"/>
    <w:rsid w:val="00B01D06"/>
    <w:rsid w:val="00B02A09"/>
    <w:rsid w:val="00B03417"/>
    <w:rsid w:val="00B034C6"/>
    <w:rsid w:val="00B035D0"/>
    <w:rsid w:val="00B04652"/>
    <w:rsid w:val="00B049DD"/>
    <w:rsid w:val="00B05158"/>
    <w:rsid w:val="00B05D39"/>
    <w:rsid w:val="00B05D3A"/>
    <w:rsid w:val="00B060A2"/>
    <w:rsid w:val="00B06589"/>
    <w:rsid w:val="00B071C7"/>
    <w:rsid w:val="00B07430"/>
    <w:rsid w:val="00B07D71"/>
    <w:rsid w:val="00B10DB5"/>
    <w:rsid w:val="00B1117E"/>
    <w:rsid w:val="00B1132D"/>
    <w:rsid w:val="00B11695"/>
    <w:rsid w:val="00B119F4"/>
    <w:rsid w:val="00B12FDF"/>
    <w:rsid w:val="00B147FA"/>
    <w:rsid w:val="00B1480A"/>
    <w:rsid w:val="00B15D00"/>
    <w:rsid w:val="00B15EAA"/>
    <w:rsid w:val="00B164C7"/>
    <w:rsid w:val="00B16D72"/>
    <w:rsid w:val="00B17693"/>
    <w:rsid w:val="00B17BC2"/>
    <w:rsid w:val="00B17EE1"/>
    <w:rsid w:val="00B205FA"/>
    <w:rsid w:val="00B2078E"/>
    <w:rsid w:val="00B22B00"/>
    <w:rsid w:val="00B231A0"/>
    <w:rsid w:val="00B231AD"/>
    <w:rsid w:val="00B232F0"/>
    <w:rsid w:val="00B23A64"/>
    <w:rsid w:val="00B241EE"/>
    <w:rsid w:val="00B24812"/>
    <w:rsid w:val="00B24845"/>
    <w:rsid w:val="00B24F33"/>
    <w:rsid w:val="00B30632"/>
    <w:rsid w:val="00B31866"/>
    <w:rsid w:val="00B31C4B"/>
    <w:rsid w:val="00B32176"/>
    <w:rsid w:val="00B334EF"/>
    <w:rsid w:val="00B33D8D"/>
    <w:rsid w:val="00B343B1"/>
    <w:rsid w:val="00B34B2B"/>
    <w:rsid w:val="00B36431"/>
    <w:rsid w:val="00B36829"/>
    <w:rsid w:val="00B37166"/>
    <w:rsid w:val="00B372E0"/>
    <w:rsid w:val="00B375A2"/>
    <w:rsid w:val="00B405BD"/>
    <w:rsid w:val="00B4067D"/>
    <w:rsid w:val="00B40B23"/>
    <w:rsid w:val="00B41CD9"/>
    <w:rsid w:val="00B4254B"/>
    <w:rsid w:val="00B4265A"/>
    <w:rsid w:val="00B430D4"/>
    <w:rsid w:val="00B443A2"/>
    <w:rsid w:val="00B44605"/>
    <w:rsid w:val="00B44637"/>
    <w:rsid w:val="00B4480E"/>
    <w:rsid w:val="00B45961"/>
    <w:rsid w:val="00B45CE8"/>
    <w:rsid w:val="00B46BBF"/>
    <w:rsid w:val="00B4731B"/>
    <w:rsid w:val="00B47ED4"/>
    <w:rsid w:val="00B500F2"/>
    <w:rsid w:val="00B50B41"/>
    <w:rsid w:val="00B5180E"/>
    <w:rsid w:val="00B51D94"/>
    <w:rsid w:val="00B53D31"/>
    <w:rsid w:val="00B5475D"/>
    <w:rsid w:val="00B54827"/>
    <w:rsid w:val="00B55144"/>
    <w:rsid w:val="00B5517B"/>
    <w:rsid w:val="00B55C6E"/>
    <w:rsid w:val="00B56943"/>
    <w:rsid w:val="00B57E65"/>
    <w:rsid w:val="00B60498"/>
    <w:rsid w:val="00B60C32"/>
    <w:rsid w:val="00B61AA3"/>
    <w:rsid w:val="00B61B52"/>
    <w:rsid w:val="00B61F23"/>
    <w:rsid w:val="00B6261A"/>
    <w:rsid w:val="00B62A46"/>
    <w:rsid w:val="00B63458"/>
    <w:rsid w:val="00B63B08"/>
    <w:rsid w:val="00B63EA9"/>
    <w:rsid w:val="00B642A1"/>
    <w:rsid w:val="00B64437"/>
    <w:rsid w:val="00B64674"/>
    <w:rsid w:val="00B6557F"/>
    <w:rsid w:val="00B65792"/>
    <w:rsid w:val="00B6645D"/>
    <w:rsid w:val="00B66C45"/>
    <w:rsid w:val="00B67CBC"/>
    <w:rsid w:val="00B70205"/>
    <w:rsid w:val="00B70ECB"/>
    <w:rsid w:val="00B717F2"/>
    <w:rsid w:val="00B7205A"/>
    <w:rsid w:val="00B72E17"/>
    <w:rsid w:val="00B73172"/>
    <w:rsid w:val="00B73C7B"/>
    <w:rsid w:val="00B73D22"/>
    <w:rsid w:val="00B73FDA"/>
    <w:rsid w:val="00B7417A"/>
    <w:rsid w:val="00B74786"/>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36D"/>
    <w:rsid w:val="00B91F6A"/>
    <w:rsid w:val="00B92E3D"/>
    <w:rsid w:val="00B93600"/>
    <w:rsid w:val="00B94696"/>
    <w:rsid w:val="00B94A6D"/>
    <w:rsid w:val="00B95219"/>
    <w:rsid w:val="00B953FA"/>
    <w:rsid w:val="00B9635F"/>
    <w:rsid w:val="00B9647B"/>
    <w:rsid w:val="00B97949"/>
    <w:rsid w:val="00B979CE"/>
    <w:rsid w:val="00B97BAA"/>
    <w:rsid w:val="00BA00E3"/>
    <w:rsid w:val="00BA1E38"/>
    <w:rsid w:val="00BA2FA5"/>
    <w:rsid w:val="00BA3107"/>
    <w:rsid w:val="00BA3781"/>
    <w:rsid w:val="00BA3B89"/>
    <w:rsid w:val="00BA46D4"/>
    <w:rsid w:val="00BA4EE7"/>
    <w:rsid w:val="00BA5C03"/>
    <w:rsid w:val="00BA68C6"/>
    <w:rsid w:val="00BA6B66"/>
    <w:rsid w:val="00BA7E22"/>
    <w:rsid w:val="00BB09BF"/>
    <w:rsid w:val="00BB0FEA"/>
    <w:rsid w:val="00BB10CB"/>
    <w:rsid w:val="00BB202A"/>
    <w:rsid w:val="00BB2196"/>
    <w:rsid w:val="00BB2F46"/>
    <w:rsid w:val="00BB4999"/>
    <w:rsid w:val="00BB58B6"/>
    <w:rsid w:val="00BB5C2F"/>
    <w:rsid w:val="00BB74AA"/>
    <w:rsid w:val="00BB7C3A"/>
    <w:rsid w:val="00BC0DE5"/>
    <w:rsid w:val="00BC0FDC"/>
    <w:rsid w:val="00BC291C"/>
    <w:rsid w:val="00BC3B66"/>
    <w:rsid w:val="00BC43E4"/>
    <w:rsid w:val="00BC49B5"/>
    <w:rsid w:val="00BC4AEF"/>
    <w:rsid w:val="00BC5765"/>
    <w:rsid w:val="00BC589F"/>
    <w:rsid w:val="00BC5E84"/>
    <w:rsid w:val="00BC6FBD"/>
    <w:rsid w:val="00BC7FD9"/>
    <w:rsid w:val="00BC7FE7"/>
    <w:rsid w:val="00BD1007"/>
    <w:rsid w:val="00BD252F"/>
    <w:rsid w:val="00BD2619"/>
    <w:rsid w:val="00BD2F50"/>
    <w:rsid w:val="00BD3046"/>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0AE0"/>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72B"/>
    <w:rsid w:val="00C01928"/>
    <w:rsid w:val="00C02DF2"/>
    <w:rsid w:val="00C034CD"/>
    <w:rsid w:val="00C03F76"/>
    <w:rsid w:val="00C05169"/>
    <w:rsid w:val="00C059A7"/>
    <w:rsid w:val="00C05FC9"/>
    <w:rsid w:val="00C06A77"/>
    <w:rsid w:val="00C06E8A"/>
    <w:rsid w:val="00C075CA"/>
    <w:rsid w:val="00C1175B"/>
    <w:rsid w:val="00C13CBF"/>
    <w:rsid w:val="00C14326"/>
    <w:rsid w:val="00C143DF"/>
    <w:rsid w:val="00C1486F"/>
    <w:rsid w:val="00C15C36"/>
    <w:rsid w:val="00C1639E"/>
    <w:rsid w:val="00C16F6A"/>
    <w:rsid w:val="00C16F9A"/>
    <w:rsid w:val="00C17390"/>
    <w:rsid w:val="00C1789C"/>
    <w:rsid w:val="00C2035D"/>
    <w:rsid w:val="00C203C0"/>
    <w:rsid w:val="00C20C74"/>
    <w:rsid w:val="00C20FB4"/>
    <w:rsid w:val="00C2188C"/>
    <w:rsid w:val="00C22B0B"/>
    <w:rsid w:val="00C22EBD"/>
    <w:rsid w:val="00C23F6D"/>
    <w:rsid w:val="00C24554"/>
    <w:rsid w:val="00C25093"/>
    <w:rsid w:val="00C25274"/>
    <w:rsid w:val="00C26866"/>
    <w:rsid w:val="00C26A02"/>
    <w:rsid w:val="00C27DCE"/>
    <w:rsid w:val="00C30752"/>
    <w:rsid w:val="00C3084F"/>
    <w:rsid w:val="00C313D3"/>
    <w:rsid w:val="00C329A1"/>
    <w:rsid w:val="00C33D49"/>
    <w:rsid w:val="00C34162"/>
    <w:rsid w:val="00C35529"/>
    <w:rsid w:val="00C356C4"/>
    <w:rsid w:val="00C3739D"/>
    <w:rsid w:val="00C418D4"/>
    <w:rsid w:val="00C423F2"/>
    <w:rsid w:val="00C4393D"/>
    <w:rsid w:val="00C44289"/>
    <w:rsid w:val="00C45F1A"/>
    <w:rsid w:val="00C4736A"/>
    <w:rsid w:val="00C47D86"/>
    <w:rsid w:val="00C506C1"/>
    <w:rsid w:val="00C51647"/>
    <w:rsid w:val="00C51909"/>
    <w:rsid w:val="00C51A9F"/>
    <w:rsid w:val="00C51EB6"/>
    <w:rsid w:val="00C52435"/>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5F38"/>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2C80"/>
    <w:rsid w:val="00C93520"/>
    <w:rsid w:val="00C93704"/>
    <w:rsid w:val="00C9386F"/>
    <w:rsid w:val="00C95DC5"/>
    <w:rsid w:val="00C96405"/>
    <w:rsid w:val="00C977AC"/>
    <w:rsid w:val="00CA07BE"/>
    <w:rsid w:val="00CA0E0D"/>
    <w:rsid w:val="00CA101D"/>
    <w:rsid w:val="00CA2004"/>
    <w:rsid w:val="00CA4037"/>
    <w:rsid w:val="00CA4DCC"/>
    <w:rsid w:val="00CA50D9"/>
    <w:rsid w:val="00CA5225"/>
    <w:rsid w:val="00CA5590"/>
    <w:rsid w:val="00CA57BE"/>
    <w:rsid w:val="00CB0DA0"/>
    <w:rsid w:val="00CB12E2"/>
    <w:rsid w:val="00CB1327"/>
    <w:rsid w:val="00CB2169"/>
    <w:rsid w:val="00CB270C"/>
    <w:rsid w:val="00CB2B26"/>
    <w:rsid w:val="00CB3A78"/>
    <w:rsid w:val="00CB3EDF"/>
    <w:rsid w:val="00CB4CD3"/>
    <w:rsid w:val="00CB50E1"/>
    <w:rsid w:val="00CB52BF"/>
    <w:rsid w:val="00CB5C4A"/>
    <w:rsid w:val="00CB70C4"/>
    <w:rsid w:val="00CB770D"/>
    <w:rsid w:val="00CB7DAD"/>
    <w:rsid w:val="00CC07A7"/>
    <w:rsid w:val="00CC09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30"/>
    <w:rsid w:val="00CD6741"/>
    <w:rsid w:val="00CD69E7"/>
    <w:rsid w:val="00CD7220"/>
    <w:rsid w:val="00CE026B"/>
    <w:rsid w:val="00CE0AE3"/>
    <w:rsid w:val="00CE0FF2"/>
    <w:rsid w:val="00CE226D"/>
    <w:rsid w:val="00CE2C05"/>
    <w:rsid w:val="00CE30EB"/>
    <w:rsid w:val="00CE4D03"/>
    <w:rsid w:val="00CE59E9"/>
    <w:rsid w:val="00CE60EC"/>
    <w:rsid w:val="00CE6CD4"/>
    <w:rsid w:val="00CE742C"/>
    <w:rsid w:val="00CE7F7F"/>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5302"/>
    <w:rsid w:val="00D07C94"/>
    <w:rsid w:val="00D07DE2"/>
    <w:rsid w:val="00D1065E"/>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851"/>
    <w:rsid w:val="00D26998"/>
    <w:rsid w:val="00D26A70"/>
    <w:rsid w:val="00D27130"/>
    <w:rsid w:val="00D30FBF"/>
    <w:rsid w:val="00D31BAC"/>
    <w:rsid w:val="00D32549"/>
    <w:rsid w:val="00D331B0"/>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0F39"/>
    <w:rsid w:val="00D51448"/>
    <w:rsid w:val="00D52435"/>
    <w:rsid w:val="00D5342D"/>
    <w:rsid w:val="00D53A87"/>
    <w:rsid w:val="00D53E3C"/>
    <w:rsid w:val="00D55012"/>
    <w:rsid w:val="00D55D30"/>
    <w:rsid w:val="00D564E8"/>
    <w:rsid w:val="00D56858"/>
    <w:rsid w:val="00D572EC"/>
    <w:rsid w:val="00D575AB"/>
    <w:rsid w:val="00D576ED"/>
    <w:rsid w:val="00D5780F"/>
    <w:rsid w:val="00D60204"/>
    <w:rsid w:val="00D614DB"/>
    <w:rsid w:val="00D6229F"/>
    <w:rsid w:val="00D6230A"/>
    <w:rsid w:val="00D6256B"/>
    <w:rsid w:val="00D627EE"/>
    <w:rsid w:val="00D62CF4"/>
    <w:rsid w:val="00D63405"/>
    <w:rsid w:val="00D63B03"/>
    <w:rsid w:val="00D6499F"/>
    <w:rsid w:val="00D649D6"/>
    <w:rsid w:val="00D64E0B"/>
    <w:rsid w:val="00D65431"/>
    <w:rsid w:val="00D65736"/>
    <w:rsid w:val="00D657D5"/>
    <w:rsid w:val="00D66D69"/>
    <w:rsid w:val="00D67BD2"/>
    <w:rsid w:val="00D70B25"/>
    <w:rsid w:val="00D712EC"/>
    <w:rsid w:val="00D715AD"/>
    <w:rsid w:val="00D71A40"/>
    <w:rsid w:val="00D7231E"/>
    <w:rsid w:val="00D72942"/>
    <w:rsid w:val="00D733E6"/>
    <w:rsid w:val="00D7416E"/>
    <w:rsid w:val="00D74B64"/>
    <w:rsid w:val="00D757D5"/>
    <w:rsid w:val="00D75ABE"/>
    <w:rsid w:val="00D802B4"/>
    <w:rsid w:val="00D80598"/>
    <w:rsid w:val="00D81704"/>
    <w:rsid w:val="00D829B7"/>
    <w:rsid w:val="00D834A7"/>
    <w:rsid w:val="00D85965"/>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511"/>
    <w:rsid w:val="00DA6A7C"/>
    <w:rsid w:val="00DB0369"/>
    <w:rsid w:val="00DB06CE"/>
    <w:rsid w:val="00DB07C0"/>
    <w:rsid w:val="00DB18BA"/>
    <w:rsid w:val="00DB196C"/>
    <w:rsid w:val="00DB1B52"/>
    <w:rsid w:val="00DB1FE2"/>
    <w:rsid w:val="00DB1FF9"/>
    <w:rsid w:val="00DB2064"/>
    <w:rsid w:val="00DB3214"/>
    <w:rsid w:val="00DB3647"/>
    <w:rsid w:val="00DB3EE2"/>
    <w:rsid w:val="00DB472C"/>
    <w:rsid w:val="00DB4FD9"/>
    <w:rsid w:val="00DB5185"/>
    <w:rsid w:val="00DB5A3D"/>
    <w:rsid w:val="00DB652F"/>
    <w:rsid w:val="00DC08EA"/>
    <w:rsid w:val="00DC0E7B"/>
    <w:rsid w:val="00DC1546"/>
    <w:rsid w:val="00DC1803"/>
    <w:rsid w:val="00DC1CAC"/>
    <w:rsid w:val="00DC392A"/>
    <w:rsid w:val="00DC3DD7"/>
    <w:rsid w:val="00DC4CF9"/>
    <w:rsid w:val="00DC4D3D"/>
    <w:rsid w:val="00DC4F7A"/>
    <w:rsid w:val="00DC5A7C"/>
    <w:rsid w:val="00DC5CE3"/>
    <w:rsid w:val="00DC5D55"/>
    <w:rsid w:val="00DC641D"/>
    <w:rsid w:val="00DC6C09"/>
    <w:rsid w:val="00DC7D15"/>
    <w:rsid w:val="00DD04B2"/>
    <w:rsid w:val="00DD12B9"/>
    <w:rsid w:val="00DD17C4"/>
    <w:rsid w:val="00DD27B8"/>
    <w:rsid w:val="00DD37AA"/>
    <w:rsid w:val="00DD3A2C"/>
    <w:rsid w:val="00DD3A46"/>
    <w:rsid w:val="00DD3ABE"/>
    <w:rsid w:val="00DD3F90"/>
    <w:rsid w:val="00DD471B"/>
    <w:rsid w:val="00DD4F33"/>
    <w:rsid w:val="00DD4F62"/>
    <w:rsid w:val="00DD6368"/>
    <w:rsid w:val="00DE0140"/>
    <w:rsid w:val="00DE0318"/>
    <w:rsid w:val="00DE04E9"/>
    <w:rsid w:val="00DE079E"/>
    <w:rsid w:val="00DE0D95"/>
    <w:rsid w:val="00DE139C"/>
    <w:rsid w:val="00DE1610"/>
    <w:rsid w:val="00DE1B0A"/>
    <w:rsid w:val="00DE1E94"/>
    <w:rsid w:val="00DE2B36"/>
    <w:rsid w:val="00DE3183"/>
    <w:rsid w:val="00DE31D9"/>
    <w:rsid w:val="00DE336A"/>
    <w:rsid w:val="00DE455D"/>
    <w:rsid w:val="00DE4C2A"/>
    <w:rsid w:val="00DE4F5E"/>
    <w:rsid w:val="00DE5076"/>
    <w:rsid w:val="00DE543D"/>
    <w:rsid w:val="00DE62F6"/>
    <w:rsid w:val="00DE6FA6"/>
    <w:rsid w:val="00DE6FFC"/>
    <w:rsid w:val="00DE7326"/>
    <w:rsid w:val="00DE76B5"/>
    <w:rsid w:val="00DF0519"/>
    <w:rsid w:val="00DF1506"/>
    <w:rsid w:val="00DF23DD"/>
    <w:rsid w:val="00DF2513"/>
    <w:rsid w:val="00DF2873"/>
    <w:rsid w:val="00DF2D11"/>
    <w:rsid w:val="00DF3854"/>
    <w:rsid w:val="00DF38F3"/>
    <w:rsid w:val="00DF520D"/>
    <w:rsid w:val="00DF54BA"/>
    <w:rsid w:val="00DF5899"/>
    <w:rsid w:val="00DF660B"/>
    <w:rsid w:val="00DF7418"/>
    <w:rsid w:val="00E00553"/>
    <w:rsid w:val="00E01751"/>
    <w:rsid w:val="00E023A1"/>
    <w:rsid w:val="00E02CDF"/>
    <w:rsid w:val="00E036BE"/>
    <w:rsid w:val="00E03C44"/>
    <w:rsid w:val="00E04636"/>
    <w:rsid w:val="00E04C75"/>
    <w:rsid w:val="00E04FBD"/>
    <w:rsid w:val="00E053DF"/>
    <w:rsid w:val="00E05A95"/>
    <w:rsid w:val="00E068F5"/>
    <w:rsid w:val="00E06E4A"/>
    <w:rsid w:val="00E07616"/>
    <w:rsid w:val="00E07D4C"/>
    <w:rsid w:val="00E10224"/>
    <w:rsid w:val="00E103A5"/>
    <w:rsid w:val="00E10C6D"/>
    <w:rsid w:val="00E12693"/>
    <w:rsid w:val="00E134B5"/>
    <w:rsid w:val="00E13B66"/>
    <w:rsid w:val="00E13C93"/>
    <w:rsid w:val="00E14823"/>
    <w:rsid w:val="00E15C82"/>
    <w:rsid w:val="00E15CF3"/>
    <w:rsid w:val="00E162A1"/>
    <w:rsid w:val="00E163A9"/>
    <w:rsid w:val="00E16642"/>
    <w:rsid w:val="00E16B1A"/>
    <w:rsid w:val="00E173A0"/>
    <w:rsid w:val="00E178D6"/>
    <w:rsid w:val="00E17AF3"/>
    <w:rsid w:val="00E20A29"/>
    <w:rsid w:val="00E21272"/>
    <w:rsid w:val="00E217EF"/>
    <w:rsid w:val="00E2271E"/>
    <w:rsid w:val="00E22923"/>
    <w:rsid w:val="00E229BE"/>
    <w:rsid w:val="00E22BDE"/>
    <w:rsid w:val="00E2358E"/>
    <w:rsid w:val="00E239BD"/>
    <w:rsid w:val="00E244A6"/>
    <w:rsid w:val="00E24B3A"/>
    <w:rsid w:val="00E2549C"/>
    <w:rsid w:val="00E2581E"/>
    <w:rsid w:val="00E260A9"/>
    <w:rsid w:val="00E26B98"/>
    <w:rsid w:val="00E2755C"/>
    <w:rsid w:val="00E30668"/>
    <w:rsid w:val="00E30969"/>
    <w:rsid w:val="00E31AE3"/>
    <w:rsid w:val="00E31F65"/>
    <w:rsid w:val="00E32151"/>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050"/>
    <w:rsid w:val="00E62892"/>
    <w:rsid w:val="00E62984"/>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4E60"/>
    <w:rsid w:val="00E75081"/>
    <w:rsid w:val="00E75BAB"/>
    <w:rsid w:val="00E7603A"/>
    <w:rsid w:val="00E80D5B"/>
    <w:rsid w:val="00E819FD"/>
    <w:rsid w:val="00E83981"/>
    <w:rsid w:val="00E83EC8"/>
    <w:rsid w:val="00E848E9"/>
    <w:rsid w:val="00E84F81"/>
    <w:rsid w:val="00E85022"/>
    <w:rsid w:val="00E85B87"/>
    <w:rsid w:val="00E8619B"/>
    <w:rsid w:val="00E861C9"/>
    <w:rsid w:val="00E86B57"/>
    <w:rsid w:val="00E86E12"/>
    <w:rsid w:val="00E87CD7"/>
    <w:rsid w:val="00E87F96"/>
    <w:rsid w:val="00E90211"/>
    <w:rsid w:val="00E907DD"/>
    <w:rsid w:val="00E91E1F"/>
    <w:rsid w:val="00E928B3"/>
    <w:rsid w:val="00E9451C"/>
    <w:rsid w:val="00E94626"/>
    <w:rsid w:val="00E9466D"/>
    <w:rsid w:val="00E94A88"/>
    <w:rsid w:val="00E94B80"/>
    <w:rsid w:val="00E9530D"/>
    <w:rsid w:val="00E95919"/>
    <w:rsid w:val="00E95D06"/>
    <w:rsid w:val="00E97096"/>
    <w:rsid w:val="00EA0C92"/>
    <w:rsid w:val="00EA1EB0"/>
    <w:rsid w:val="00EA2727"/>
    <w:rsid w:val="00EA37EE"/>
    <w:rsid w:val="00EA40CF"/>
    <w:rsid w:val="00EA4576"/>
    <w:rsid w:val="00EA4852"/>
    <w:rsid w:val="00EA5112"/>
    <w:rsid w:val="00EA515D"/>
    <w:rsid w:val="00EA5308"/>
    <w:rsid w:val="00EA6C48"/>
    <w:rsid w:val="00EA756C"/>
    <w:rsid w:val="00EA793F"/>
    <w:rsid w:val="00EB0600"/>
    <w:rsid w:val="00EB0BFA"/>
    <w:rsid w:val="00EB130C"/>
    <w:rsid w:val="00EB397E"/>
    <w:rsid w:val="00EB3AA5"/>
    <w:rsid w:val="00EB567B"/>
    <w:rsid w:val="00EB6B6C"/>
    <w:rsid w:val="00EB6EDF"/>
    <w:rsid w:val="00EB7210"/>
    <w:rsid w:val="00EC0BBE"/>
    <w:rsid w:val="00EC15E1"/>
    <w:rsid w:val="00EC1C8D"/>
    <w:rsid w:val="00EC1EF1"/>
    <w:rsid w:val="00EC1F1E"/>
    <w:rsid w:val="00EC2092"/>
    <w:rsid w:val="00EC237A"/>
    <w:rsid w:val="00EC46AC"/>
    <w:rsid w:val="00EC552C"/>
    <w:rsid w:val="00EC6ACA"/>
    <w:rsid w:val="00EC6D4A"/>
    <w:rsid w:val="00EC7A9E"/>
    <w:rsid w:val="00ED13FC"/>
    <w:rsid w:val="00ED173D"/>
    <w:rsid w:val="00ED1791"/>
    <w:rsid w:val="00ED1C53"/>
    <w:rsid w:val="00ED3489"/>
    <w:rsid w:val="00ED355B"/>
    <w:rsid w:val="00ED3A85"/>
    <w:rsid w:val="00ED3BDB"/>
    <w:rsid w:val="00ED4BDD"/>
    <w:rsid w:val="00ED51D2"/>
    <w:rsid w:val="00ED5FB8"/>
    <w:rsid w:val="00ED6198"/>
    <w:rsid w:val="00EE1159"/>
    <w:rsid w:val="00EE29CC"/>
    <w:rsid w:val="00EE2B1C"/>
    <w:rsid w:val="00EE398E"/>
    <w:rsid w:val="00EE4D37"/>
    <w:rsid w:val="00EE51FF"/>
    <w:rsid w:val="00EE5407"/>
    <w:rsid w:val="00EE5B77"/>
    <w:rsid w:val="00EE6E6B"/>
    <w:rsid w:val="00EE7A6E"/>
    <w:rsid w:val="00EF04BA"/>
    <w:rsid w:val="00EF08C7"/>
    <w:rsid w:val="00EF09CF"/>
    <w:rsid w:val="00EF2B4A"/>
    <w:rsid w:val="00EF314C"/>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83C"/>
    <w:rsid w:val="00F1092B"/>
    <w:rsid w:val="00F11A98"/>
    <w:rsid w:val="00F13A34"/>
    <w:rsid w:val="00F13F12"/>
    <w:rsid w:val="00F144F4"/>
    <w:rsid w:val="00F14CEB"/>
    <w:rsid w:val="00F16416"/>
    <w:rsid w:val="00F21112"/>
    <w:rsid w:val="00F22226"/>
    <w:rsid w:val="00F22DC7"/>
    <w:rsid w:val="00F238B1"/>
    <w:rsid w:val="00F241A0"/>
    <w:rsid w:val="00F24782"/>
    <w:rsid w:val="00F2482B"/>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1CB"/>
    <w:rsid w:val="00F37348"/>
    <w:rsid w:val="00F4176D"/>
    <w:rsid w:val="00F41BF4"/>
    <w:rsid w:val="00F41C07"/>
    <w:rsid w:val="00F423B9"/>
    <w:rsid w:val="00F42FB2"/>
    <w:rsid w:val="00F436FD"/>
    <w:rsid w:val="00F44014"/>
    <w:rsid w:val="00F4499A"/>
    <w:rsid w:val="00F466E1"/>
    <w:rsid w:val="00F47696"/>
    <w:rsid w:val="00F47EFE"/>
    <w:rsid w:val="00F5009E"/>
    <w:rsid w:val="00F5107A"/>
    <w:rsid w:val="00F517A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317"/>
    <w:rsid w:val="00F65B7B"/>
    <w:rsid w:val="00F66105"/>
    <w:rsid w:val="00F66A1A"/>
    <w:rsid w:val="00F66A88"/>
    <w:rsid w:val="00F66DD8"/>
    <w:rsid w:val="00F676D5"/>
    <w:rsid w:val="00F70211"/>
    <w:rsid w:val="00F703E4"/>
    <w:rsid w:val="00F710A5"/>
    <w:rsid w:val="00F71DF2"/>
    <w:rsid w:val="00F731B8"/>
    <w:rsid w:val="00F7339C"/>
    <w:rsid w:val="00F7375B"/>
    <w:rsid w:val="00F73DCF"/>
    <w:rsid w:val="00F7581B"/>
    <w:rsid w:val="00F7734A"/>
    <w:rsid w:val="00F775DE"/>
    <w:rsid w:val="00F77DD7"/>
    <w:rsid w:val="00F77F4A"/>
    <w:rsid w:val="00F80A0F"/>
    <w:rsid w:val="00F8434A"/>
    <w:rsid w:val="00F850DE"/>
    <w:rsid w:val="00F8572C"/>
    <w:rsid w:val="00F85E55"/>
    <w:rsid w:val="00F85EE4"/>
    <w:rsid w:val="00F878A2"/>
    <w:rsid w:val="00F9002E"/>
    <w:rsid w:val="00F905E8"/>
    <w:rsid w:val="00F91395"/>
    <w:rsid w:val="00F9176E"/>
    <w:rsid w:val="00F91D2C"/>
    <w:rsid w:val="00F92829"/>
    <w:rsid w:val="00F94356"/>
    <w:rsid w:val="00F94837"/>
    <w:rsid w:val="00F94D14"/>
    <w:rsid w:val="00F956E7"/>
    <w:rsid w:val="00F956E9"/>
    <w:rsid w:val="00F95BC4"/>
    <w:rsid w:val="00F96964"/>
    <w:rsid w:val="00F96C3D"/>
    <w:rsid w:val="00F97AE7"/>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B6FD5"/>
    <w:rsid w:val="00FC0355"/>
    <w:rsid w:val="00FC0F41"/>
    <w:rsid w:val="00FC2903"/>
    <w:rsid w:val="00FC3071"/>
    <w:rsid w:val="00FC3DCF"/>
    <w:rsid w:val="00FC5813"/>
    <w:rsid w:val="00FC5BD4"/>
    <w:rsid w:val="00FC5BEC"/>
    <w:rsid w:val="00FC7D53"/>
    <w:rsid w:val="00FD06D9"/>
    <w:rsid w:val="00FD0D45"/>
    <w:rsid w:val="00FD128D"/>
    <w:rsid w:val="00FD12F2"/>
    <w:rsid w:val="00FD174D"/>
    <w:rsid w:val="00FD1D13"/>
    <w:rsid w:val="00FD1E0D"/>
    <w:rsid w:val="00FD1E2C"/>
    <w:rsid w:val="00FD2502"/>
    <w:rsid w:val="00FD274F"/>
    <w:rsid w:val="00FD2C3F"/>
    <w:rsid w:val="00FD2E54"/>
    <w:rsid w:val="00FD3A05"/>
    <w:rsid w:val="00FD3E6B"/>
    <w:rsid w:val="00FD42B8"/>
    <w:rsid w:val="00FD4402"/>
    <w:rsid w:val="00FD5748"/>
    <w:rsid w:val="00FD686C"/>
    <w:rsid w:val="00FD76E4"/>
    <w:rsid w:val="00FD7797"/>
    <w:rsid w:val="00FD77AC"/>
    <w:rsid w:val="00FD77B8"/>
    <w:rsid w:val="00FD78DF"/>
    <w:rsid w:val="00FD7FE4"/>
    <w:rsid w:val="00FE00D3"/>
    <w:rsid w:val="00FE05ED"/>
    <w:rsid w:val="00FE0A3F"/>
    <w:rsid w:val="00FE11DB"/>
    <w:rsid w:val="00FE13F1"/>
    <w:rsid w:val="00FE2F28"/>
    <w:rsid w:val="00FE33CE"/>
    <w:rsid w:val="00FE3409"/>
    <w:rsid w:val="00FE3BE5"/>
    <w:rsid w:val="00FE4917"/>
    <w:rsid w:val="00FE4D74"/>
    <w:rsid w:val="00FE505C"/>
    <w:rsid w:val="00FE51A9"/>
    <w:rsid w:val="00FE52D3"/>
    <w:rsid w:val="00FE67BE"/>
    <w:rsid w:val="00FE756D"/>
    <w:rsid w:val="00FE7F93"/>
    <w:rsid w:val="00FF04A2"/>
    <w:rsid w:val="00FF0852"/>
    <w:rsid w:val="00FF0BE6"/>
    <w:rsid w:val="00FF1154"/>
    <w:rsid w:val="00FF1DC2"/>
    <w:rsid w:val="00FF2187"/>
    <w:rsid w:val="00FF21B2"/>
    <w:rsid w:val="00FF25C7"/>
    <w:rsid w:val="00FF2BDD"/>
    <w:rsid w:val="00FF40B2"/>
    <w:rsid w:val="00FF4BC3"/>
    <w:rsid w:val="00FF5080"/>
    <w:rsid w:val="00FF6875"/>
    <w:rsid w:val="00FF6B1B"/>
    <w:rsid w:val="00FF6F68"/>
    <w:rsid w:val="00FF761C"/>
    <w:rsid w:val="00FF79B3"/>
    <w:rsid w:val="00FF79F5"/>
    <w:rsid w:val="00FF7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customStyle="1" w:styleId="Mencinsinresolver3">
    <w:name w:val="Mención sin resolver3"/>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 w:type="paragraph" w:customStyle="1" w:styleId="pf0">
    <w:name w:val="pf0"/>
    <w:basedOn w:val="Normal"/>
    <w:rsid w:val="008C0AAF"/>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564030340">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B1120-9B7F-4F91-AD69-2B2D2D90E5E3}">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807</TotalTime>
  <Pages>28</Pages>
  <Words>8413</Words>
  <Characters>329582</Characters>
  <Application>Microsoft Office Word</Application>
  <DocSecurity>0</DocSecurity>
  <Lines>6338</Lines>
  <Paragraphs>2152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208</cp:revision>
  <cp:lastPrinted>2024-01-22T16:16:00Z</cp:lastPrinted>
  <dcterms:created xsi:type="dcterms:W3CDTF">2024-03-05T16:08:00Z</dcterms:created>
  <dcterms:modified xsi:type="dcterms:W3CDTF">2024-03-11T13:51:00Z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